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CC" w:rsidRPr="00E12A0B" w:rsidRDefault="000358CC" w:rsidP="000358CC">
      <w:pPr>
        <w:jc w:val="center"/>
        <w:rPr>
          <w:rFonts w:asciiTheme="minorEastAsia" w:eastAsiaTheme="minorEastAsia" w:hAnsiTheme="minorEastAsia"/>
          <w:sz w:val="21"/>
          <w:szCs w:val="21"/>
        </w:rPr>
      </w:pPr>
      <w:bookmarkStart w:id="0" w:name="_GoBack"/>
      <w:bookmarkEnd w:id="0"/>
      <w:r w:rsidRPr="00E12A0B">
        <w:rPr>
          <w:rFonts w:asciiTheme="minorEastAsia" w:eastAsiaTheme="minorEastAsia" w:hAnsiTheme="minorEastAsia" w:hint="eastAsia"/>
          <w:sz w:val="21"/>
          <w:szCs w:val="21"/>
        </w:rPr>
        <w:t>北海道どさんこプラザバンコク店テスト販売実施要領</w:t>
      </w:r>
    </w:p>
    <w:p w:rsidR="000358CC" w:rsidRPr="008526EE" w:rsidRDefault="000358CC" w:rsidP="000358CC">
      <w:pPr>
        <w:spacing w:beforeLines="50" w:before="146" w:afterLines="25" w:after="73"/>
        <w:jc w:val="center"/>
        <w:rPr>
          <w:rFonts w:ascii="ＭＳ Ｐゴシック" w:eastAsia="ＭＳ Ｐゴシック" w:hAnsi="ＭＳ Ｐゴシック"/>
          <w:sz w:val="21"/>
          <w:szCs w:val="21"/>
        </w:rPr>
      </w:pPr>
    </w:p>
    <w:p w:rsidR="000358CC" w:rsidRPr="008526EE" w:rsidRDefault="000358CC" w:rsidP="000358CC">
      <w:pPr>
        <w:rPr>
          <w:rFonts w:asciiTheme="minorEastAsia" w:eastAsiaTheme="minorEastAsia" w:hAnsiTheme="minorEastAsia"/>
          <w:sz w:val="21"/>
          <w:szCs w:val="21"/>
        </w:rPr>
      </w:pPr>
      <w:r w:rsidRPr="008526EE">
        <w:rPr>
          <w:rFonts w:asciiTheme="minorEastAsia" w:eastAsiaTheme="minorEastAsia" w:hAnsiTheme="minorEastAsia" w:hint="eastAsia"/>
          <w:sz w:val="21"/>
          <w:szCs w:val="21"/>
        </w:rPr>
        <w:t>１　目的</w:t>
      </w:r>
    </w:p>
    <w:p w:rsidR="000358CC" w:rsidRPr="008526EE" w:rsidRDefault="000358CC" w:rsidP="000358CC">
      <w:pPr>
        <w:ind w:left="210" w:hangingChars="100" w:hanging="210"/>
        <w:rPr>
          <w:rFonts w:asciiTheme="minorEastAsia" w:eastAsiaTheme="minorEastAsia" w:hAnsiTheme="minorEastAsia"/>
          <w:sz w:val="21"/>
          <w:szCs w:val="21"/>
        </w:rPr>
      </w:pPr>
      <w:r w:rsidRPr="008526EE">
        <w:rPr>
          <w:rFonts w:asciiTheme="minorEastAsia" w:eastAsiaTheme="minorEastAsia" w:hAnsiTheme="minorEastAsia" w:hint="eastAsia"/>
          <w:sz w:val="21"/>
          <w:szCs w:val="21"/>
        </w:rPr>
        <w:t xml:space="preserve">　　この要領は、</w:t>
      </w:r>
      <w:r>
        <w:rPr>
          <w:rFonts w:ascii="ＭＳ 明朝" w:eastAsia="ＭＳ 明朝" w:hAnsi="ＭＳ 明朝" w:cs="ＭＳ 明朝" w:hint="eastAsia"/>
          <w:spacing w:val="-1"/>
          <w:kern w:val="0"/>
          <w:sz w:val="21"/>
          <w:szCs w:val="21"/>
        </w:rPr>
        <w:t>北海道どさんこプラザバンコク</w:t>
      </w:r>
      <w:r w:rsidRPr="005018A1">
        <w:rPr>
          <w:rFonts w:ascii="ＭＳ 明朝" w:eastAsia="ＭＳ 明朝" w:hAnsi="ＭＳ 明朝" w:cs="ＭＳ 明朝" w:hint="eastAsia"/>
          <w:spacing w:val="-1"/>
          <w:kern w:val="0"/>
          <w:sz w:val="21"/>
          <w:szCs w:val="21"/>
        </w:rPr>
        <w:t>店（以下「プラザ」という。）におけるテスト販売に関し必要な事項を定め、その円滑な実施により、</w:t>
      </w: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道産品の販路拡大に資することを目的とする。</w:t>
      </w:r>
    </w:p>
    <w:p w:rsidR="000358CC" w:rsidRDefault="000358CC" w:rsidP="000358CC">
      <w:pPr>
        <w:rPr>
          <w:rFonts w:asciiTheme="minorEastAsia" w:eastAsiaTheme="minorEastAsia" w:hAnsiTheme="minorEastAsia"/>
          <w:sz w:val="21"/>
          <w:szCs w:val="21"/>
        </w:rPr>
      </w:pPr>
    </w:p>
    <w:p w:rsidR="000358CC" w:rsidRPr="008526EE" w:rsidRDefault="000358CC" w:rsidP="000358CC">
      <w:pPr>
        <w:rPr>
          <w:rFonts w:asciiTheme="minorEastAsia" w:eastAsiaTheme="minorEastAsia" w:hAnsiTheme="minorEastAsia"/>
          <w:sz w:val="21"/>
          <w:szCs w:val="21"/>
        </w:rPr>
      </w:pPr>
      <w:r>
        <w:rPr>
          <w:rFonts w:asciiTheme="minorEastAsia" w:eastAsiaTheme="minorEastAsia" w:hAnsiTheme="minorEastAsia" w:hint="eastAsia"/>
          <w:sz w:val="21"/>
          <w:szCs w:val="21"/>
        </w:rPr>
        <w:t>２　定義</w:t>
      </w: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r w:rsidRPr="008526EE">
        <w:rPr>
          <w:rFonts w:asciiTheme="minorEastAsia" w:eastAsiaTheme="minorEastAsia" w:hAnsiTheme="minorEastAsia" w:hint="eastAsia"/>
          <w:sz w:val="21"/>
          <w:szCs w:val="21"/>
        </w:rPr>
        <w:t xml:space="preserve">　　</w:t>
      </w:r>
      <w:r w:rsidRPr="005018A1">
        <w:rPr>
          <w:rFonts w:ascii="ＭＳ 明朝" w:eastAsia="ＭＳ 明朝" w:hAnsi="ＭＳ 明朝" w:cs="ＭＳ 明朝" w:hint="eastAsia"/>
          <w:spacing w:val="-1"/>
          <w:kern w:val="0"/>
          <w:sz w:val="21"/>
          <w:szCs w:val="21"/>
        </w:rPr>
        <w:t>この要領において、下表左欄に掲げる用語の意義は、右欄に定めるところによる。</w:t>
      </w:r>
    </w:p>
    <w:tbl>
      <w:tblPr>
        <w:tblW w:w="0" w:type="auto"/>
        <w:tblInd w:w="328" w:type="dxa"/>
        <w:tblCellMar>
          <w:left w:w="13" w:type="dxa"/>
          <w:right w:w="13" w:type="dxa"/>
        </w:tblCellMar>
        <w:tblLook w:val="0000" w:firstRow="0" w:lastRow="0" w:firstColumn="0" w:lastColumn="0" w:noHBand="0" w:noVBand="0"/>
      </w:tblPr>
      <w:tblGrid>
        <w:gridCol w:w="1299"/>
        <w:gridCol w:w="6867"/>
      </w:tblGrid>
      <w:tr w:rsidR="000358CC" w:rsidRPr="005018A1" w:rsidTr="00B1714F">
        <w:trPr>
          <w:cantSplit/>
          <w:trHeight w:hRule="exact" w:val="757"/>
        </w:trPr>
        <w:tc>
          <w:tcPr>
            <w:tcW w:w="1299" w:type="dxa"/>
            <w:tcBorders>
              <w:top w:val="single" w:sz="4" w:space="0" w:color="000000"/>
              <w:left w:val="single" w:sz="4" w:space="0" w:color="000000"/>
              <w:bottom w:val="single" w:sz="4" w:space="0" w:color="000000"/>
              <w:right w:val="single" w:sz="4" w:space="0" w:color="000000"/>
            </w:tcBorders>
            <w:vAlign w:val="center"/>
          </w:tcPr>
          <w:p w:rsidR="000358CC" w:rsidRDefault="000358CC" w:rsidP="008829A5">
            <w:pPr>
              <w:autoSpaceDE w:val="0"/>
              <w:autoSpaceDN w:val="0"/>
              <w:adjustRightInd w:val="0"/>
              <w:spacing w:line="300" w:lineRule="exact"/>
              <w:jc w:val="center"/>
              <w:rPr>
                <w:rFonts w:ascii="ＭＳ 明朝" w:eastAsia="ＭＳ 明朝" w:hAnsi="ＭＳ 明朝" w:cs="ＭＳ 明朝"/>
                <w:spacing w:val="26"/>
                <w:kern w:val="0"/>
                <w:sz w:val="21"/>
                <w:szCs w:val="21"/>
              </w:rPr>
            </w:pPr>
            <w:r w:rsidRPr="005018A1">
              <w:rPr>
                <w:rFonts w:ascii="ＭＳ 明朝" w:eastAsia="ＭＳ 明朝" w:hAnsi="ＭＳ 明朝" w:cs="ＭＳ 明朝" w:hint="eastAsia"/>
                <w:spacing w:val="26"/>
                <w:kern w:val="0"/>
                <w:sz w:val="21"/>
                <w:szCs w:val="21"/>
              </w:rPr>
              <w:t>テスト</w:t>
            </w:r>
          </w:p>
          <w:p w:rsidR="000358CC" w:rsidRPr="005018A1" w:rsidRDefault="000358CC" w:rsidP="008829A5">
            <w:pPr>
              <w:autoSpaceDE w:val="0"/>
              <w:autoSpaceDN w:val="0"/>
              <w:adjustRightInd w:val="0"/>
              <w:spacing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26"/>
                <w:kern w:val="0"/>
                <w:sz w:val="21"/>
                <w:szCs w:val="21"/>
              </w:rPr>
              <w:t>販</w:t>
            </w:r>
            <w:r w:rsidRPr="005018A1">
              <w:rPr>
                <w:rFonts w:ascii="ＭＳ 明朝" w:eastAsia="ＭＳ 明朝" w:hAnsi="ＭＳ 明朝" w:cs="ＭＳ 明朝" w:hint="eastAsia"/>
                <w:spacing w:val="1"/>
                <w:kern w:val="0"/>
                <w:sz w:val="21"/>
                <w:szCs w:val="21"/>
              </w:rPr>
              <w:t>売</w:t>
            </w:r>
          </w:p>
        </w:tc>
        <w:tc>
          <w:tcPr>
            <w:tcW w:w="6867" w:type="dxa"/>
            <w:tcBorders>
              <w:top w:val="single" w:sz="4" w:space="0" w:color="000000"/>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line="300" w:lineRule="exact"/>
              <w:ind w:leftChars="77" w:left="169" w:rightChars="61" w:right="134"/>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この要領に基づき、プラザにおいて運営者がテスト販売品を一定期間販売することをいう。</w:t>
            </w:r>
          </w:p>
        </w:tc>
      </w:tr>
      <w:tr w:rsidR="000358CC" w:rsidRPr="005018A1" w:rsidTr="00B1714F">
        <w:trPr>
          <w:cantSplit/>
          <w:trHeight w:hRule="exact" w:val="2031"/>
        </w:trPr>
        <w:tc>
          <w:tcPr>
            <w:tcW w:w="1299" w:type="dxa"/>
            <w:tcBorders>
              <w:top w:val="nil"/>
              <w:left w:val="single" w:sz="4" w:space="0" w:color="000000"/>
              <w:bottom w:val="single" w:sz="4" w:space="0" w:color="000000"/>
              <w:right w:val="single" w:sz="4" w:space="0" w:color="000000"/>
            </w:tcBorders>
            <w:vAlign w:val="center"/>
          </w:tcPr>
          <w:p w:rsidR="000358CC" w:rsidRDefault="000358CC" w:rsidP="008829A5">
            <w:pPr>
              <w:autoSpaceDE w:val="0"/>
              <w:autoSpaceDN w:val="0"/>
              <w:adjustRightInd w:val="0"/>
              <w:spacing w:line="300" w:lineRule="exact"/>
              <w:jc w:val="center"/>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テスト</w:t>
            </w:r>
          </w:p>
          <w:p w:rsidR="000358CC" w:rsidRPr="005018A1" w:rsidRDefault="000358CC" w:rsidP="008829A5">
            <w:pPr>
              <w:autoSpaceDE w:val="0"/>
              <w:autoSpaceDN w:val="0"/>
              <w:adjustRightInd w:val="0"/>
              <w:spacing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販売品</w:t>
            </w:r>
          </w:p>
        </w:tc>
        <w:tc>
          <w:tcPr>
            <w:tcW w:w="6867" w:type="dxa"/>
            <w:tcBorders>
              <w:top w:val="nil"/>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ind w:leftChars="77" w:left="169" w:rightChars="61" w:right="134"/>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次のいずれかに該当する道産品で、北海道経済部食関連産業室参事（以下「食関連産業室参事</w:t>
            </w: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」という。）がテスト販売することを認めたものをいう。ただし、過去にプラザの通常商品であったものを除く。</w:t>
            </w:r>
          </w:p>
          <w:p w:rsidR="000358CC" w:rsidRPr="005018A1" w:rsidRDefault="000358CC" w:rsidP="008829A5">
            <w:pPr>
              <w:autoSpaceDE w:val="0"/>
              <w:autoSpaceDN w:val="0"/>
              <w:adjustRightInd w:val="0"/>
              <w:spacing w:line="300" w:lineRule="exact"/>
              <w:ind w:leftChars="198" w:left="644" w:rightChars="61" w:right="134" w:hangingChars="100" w:hanging="208"/>
              <w:rPr>
                <w:rFonts w:ascii="ＭＳ 明朝" w:eastAsia="ＭＳ 明朝" w:hAnsi="ＭＳ 明朝" w:cs="ＭＳ 明朝"/>
                <w:spacing w:val="-1"/>
                <w:kern w:val="0"/>
                <w:sz w:val="21"/>
                <w:szCs w:val="21"/>
              </w:rPr>
            </w:pPr>
            <w:r>
              <w:rPr>
                <w:rFonts w:ascii="ＭＳ 明朝" w:eastAsia="ＭＳ 明朝" w:hAnsi="ＭＳ 明朝" w:cs="ＭＳ 明朝" w:hint="eastAsia"/>
                <w:spacing w:val="-1"/>
                <w:kern w:val="0"/>
                <w:sz w:val="21"/>
                <w:szCs w:val="21"/>
              </w:rPr>
              <w:t>①タイ</w:t>
            </w:r>
            <w:r w:rsidRPr="005018A1">
              <w:rPr>
                <w:rFonts w:ascii="ＭＳ 明朝" w:eastAsia="ＭＳ 明朝" w:hAnsi="ＭＳ 明朝" w:cs="ＭＳ 明朝" w:hint="eastAsia"/>
                <w:spacing w:val="-1"/>
                <w:kern w:val="0"/>
                <w:sz w:val="21"/>
                <w:szCs w:val="21"/>
              </w:rPr>
              <w:t>での販売開始後１年以内の食品</w:t>
            </w:r>
          </w:p>
          <w:p w:rsidR="000358CC" w:rsidRPr="005018A1" w:rsidRDefault="000358CC" w:rsidP="008829A5">
            <w:pPr>
              <w:autoSpaceDE w:val="0"/>
              <w:autoSpaceDN w:val="0"/>
              <w:adjustRightInd w:val="0"/>
              <w:spacing w:line="300" w:lineRule="exact"/>
              <w:ind w:leftChars="198" w:left="644" w:rightChars="61" w:right="134" w:hangingChars="100" w:hanging="208"/>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②その他、特に販路拡大が必要なもの</w:t>
            </w:r>
          </w:p>
        </w:tc>
      </w:tr>
      <w:tr w:rsidR="000358CC" w:rsidRPr="005018A1" w:rsidTr="00B1714F">
        <w:trPr>
          <w:cantSplit/>
          <w:trHeight w:hRule="exact" w:val="707"/>
        </w:trPr>
        <w:tc>
          <w:tcPr>
            <w:tcW w:w="1299" w:type="dxa"/>
            <w:tcBorders>
              <w:top w:val="nil"/>
              <w:left w:val="single" w:sz="4" w:space="0" w:color="000000"/>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57"/>
                <w:kern w:val="0"/>
                <w:sz w:val="21"/>
                <w:szCs w:val="21"/>
              </w:rPr>
              <w:t>道産</w:t>
            </w:r>
            <w:r w:rsidRPr="005018A1">
              <w:rPr>
                <w:rFonts w:ascii="ＭＳ 明朝" w:eastAsia="ＭＳ 明朝" w:hAnsi="ＭＳ 明朝" w:cs="ＭＳ 明朝" w:hint="eastAsia"/>
                <w:spacing w:val="1"/>
                <w:kern w:val="0"/>
                <w:sz w:val="21"/>
                <w:szCs w:val="21"/>
              </w:rPr>
              <w:t>品</w:t>
            </w:r>
          </w:p>
        </w:tc>
        <w:tc>
          <w:tcPr>
            <w:tcW w:w="6867" w:type="dxa"/>
            <w:tcBorders>
              <w:top w:val="nil"/>
              <w:left w:val="nil"/>
              <w:bottom w:val="single" w:sz="4" w:space="0" w:color="000000"/>
              <w:right w:val="single" w:sz="4" w:space="0" w:color="000000"/>
            </w:tcBorders>
            <w:vAlign w:val="center"/>
          </w:tcPr>
          <w:p w:rsidR="000358CC" w:rsidRPr="005018A1" w:rsidRDefault="000358CC" w:rsidP="00B1714F">
            <w:pPr>
              <w:autoSpaceDE w:val="0"/>
              <w:autoSpaceDN w:val="0"/>
              <w:adjustRightInd w:val="0"/>
              <w:spacing w:before="103" w:line="300" w:lineRule="exact"/>
              <w:ind w:leftChars="77" w:left="169" w:rightChars="61" w:right="134"/>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道内で生産又は主な加工が行われ最終消費者の利用に供することができるものをいう。</w:t>
            </w:r>
          </w:p>
        </w:tc>
      </w:tr>
      <w:tr w:rsidR="00B1714F" w:rsidRPr="005018A1" w:rsidTr="00B1714F">
        <w:trPr>
          <w:cantSplit/>
          <w:trHeight w:hRule="exact" w:val="561"/>
        </w:trPr>
        <w:tc>
          <w:tcPr>
            <w:tcW w:w="1299" w:type="dxa"/>
            <w:tcBorders>
              <w:top w:val="nil"/>
              <w:left w:val="single" w:sz="4" w:space="0" w:color="000000"/>
              <w:bottom w:val="single" w:sz="4" w:space="0" w:color="000000"/>
              <w:right w:val="single" w:sz="4" w:space="0" w:color="000000"/>
            </w:tcBorders>
            <w:vAlign w:val="center"/>
          </w:tcPr>
          <w:p w:rsidR="00B1714F" w:rsidRPr="00BD098F" w:rsidRDefault="00B1714F" w:rsidP="00B1714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57"/>
                <w:kern w:val="0"/>
                <w:sz w:val="21"/>
                <w:szCs w:val="21"/>
              </w:rPr>
              <w:t>運営</w:t>
            </w:r>
            <w:r w:rsidRPr="00BD098F">
              <w:rPr>
                <w:rFonts w:asciiTheme="minorEastAsia" w:eastAsiaTheme="minorEastAsia" w:hAnsiTheme="minorEastAsia" w:cs="ＭＳ 明朝" w:hint="eastAsia"/>
                <w:spacing w:val="1"/>
                <w:kern w:val="0"/>
                <w:sz w:val="21"/>
                <w:szCs w:val="21"/>
              </w:rPr>
              <w:t>者</w:t>
            </w:r>
          </w:p>
        </w:tc>
        <w:tc>
          <w:tcPr>
            <w:tcW w:w="6867" w:type="dxa"/>
            <w:tcBorders>
              <w:top w:val="nil"/>
              <w:left w:val="nil"/>
              <w:bottom w:val="single" w:sz="4" w:space="0" w:color="000000"/>
              <w:right w:val="single" w:sz="4" w:space="0" w:color="000000"/>
            </w:tcBorders>
            <w:vAlign w:val="center"/>
          </w:tcPr>
          <w:p w:rsidR="00B1714F" w:rsidRPr="00BD098F" w:rsidRDefault="00B1714F" w:rsidP="00B1714F">
            <w:pPr>
              <w:autoSpaceDE w:val="0"/>
              <w:autoSpaceDN w:val="0"/>
              <w:adjustRightInd w:val="0"/>
              <w:spacing w:before="103" w:line="300" w:lineRule="exact"/>
              <w:ind w:leftChars="77" w:left="169"/>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北海道どさんこプラザ札幌店</w:t>
            </w:r>
            <w:r w:rsidRPr="00BD098F">
              <w:rPr>
                <w:rFonts w:asciiTheme="minorEastAsia" w:eastAsiaTheme="minorEastAsia" w:hAnsiTheme="minorEastAsia" w:cs="ＭＳ 明朝"/>
                <w:spacing w:val="-1"/>
                <w:kern w:val="0"/>
                <w:sz w:val="21"/>
                <w:szCs w:val="21"/>
              </w:rPr>
              <w:t>管理運営業務</w:t>
            </w:r>
            <w:r w:rsidRPr="00BD098F">
              <w:rPr>
                <w:rFonts w:asciiTheme="minorEastAsia" w:eastAsiaTheme="minorEastAsia" w:hAnsiTheme="minorEastAsia" w:cs="ＭＳ 明朝" w:hint="eastAsia"/>
                <w:spacing w:val="-1"/>
                <w:kern w:val="0"/>
                <w:sz w:val="21"/>
                <w:szCs w:val="21"/>
              </w:rPr>
              <w:t>受託者をいう。</w:t>
            </w:r>
          </w:p>
        </w:tc>
      </w:tr>
      <w:tr w:rsidR="00B1714F" w:rsidRPr="005018A1" w:rsidTr="004C2867">
        <w:trPr>
          <w:cantSplit/>
          <w:trHeight w:hRule="exact" w:val="1469"/>
        </w:trPr>
        <w:tc>
          <w:tcPr>
            <w:tcW w:w="1299" w:type="dxa"/>
            <w:tcBorders>
              <w:top w:val="nil"/>
              <w:left w:val="single" w:sz="4" w:space="0" w:color="000000"/>
              <w:bottom w:val="single" w:sz="4" w:space="0" w:color="000000"/>
              <w:right w:val="single" w:sz="4" w:space="0" w:color="000000"/>
            </w:tcBorders>
            <w:vAlign w:val="center"/>
          </w:tcPr>
          <w:p w:rsidR="00B1714F" w:rsidRPr="00BD098F" w:rsidRDefault="00B1714F" w:rsidP="00B1714F">
            <w:pPr>
              <w:autoSpaceDE w:val="0"/>
              <w:autoSpaceDN w:val="0"/>
              <w:adjustRightInd w:val="0"/>
              <w:spacing w:before="103" w:line="300" w:lineRule="exact"/>
              <w:jc w:val="distribute"/>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ＦＤＡ登録</w:t>
            </w:r>
          </w:p>
        </w:tc>
        <w:tc>
          <w:tcPr>
            <w:tcW w:w="6867" w:type="dxa"/>
            <w:tcBorders>
              <w:top w:val="nil"/>
              <w:left w:val="nil"/>
              <w:bottom w:val="single" w:sz="4" w:space="0" w:color="000000"/>
              <w:right w:val="single" w:sz="4" w:space="0" w:color="000000"/>
            </w:tcBorders>
            <w:vAlign w:val="center"/>
          </w:tcPr>
          <w:p w:rsidR="00B1714F" w:rsidRDefault="004C2867" w:rsidP="004C2867">
            <w:pPr>
              <w:autoSpaceDE w:val="0"/>
              <w:autoSpaceDN w:val="0"/>
              <w:adjustRightInd w:val="0"/>
              <w:spacing w:before="103" w:line="300" w:lineRule="exact"/>
              <w:ind w:leftChars="100" w:left="220"/>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タイ側における</w:t>
            </w:r>
            <w:r w:rsidR="00B1714F" w:rsidRPr="001808EA">
              <w:rPr>
                <w:rFonts w:asciiTheme="minorEastAsia" w:eastAsiaTheme="minorEastAsia" w:hAnsiTheme="minorEastAsia" w:cs="ＭＳ 明朝" w:hint="eastAsia"/>
                <w:kern w:val="0"/>
                <w:sz w:val="21"/>
                <w:szCs w:val="21"/>
              </w:rPr>
              <w:t>食品の輸入に</w:t>
            </w:r>
            <w:r>
              <w:rPr>
                <w:rFonts w:asciiTheme="minorEastAsia" w:eastAsiaTheme="minorEastAsia" w:hAnsiTheme="minorEastAsia" w:cs="ＭＳ 明朝" w:hint="eastAsia"/>
                <w:kern w:val="0"/>
                <w:sz w:val="21"/>
                <w:szCs w:val="21"/>
              </w:rPr>
              <w:t>必要な</w:t>
            </w:r>
            <w:r w:rsidR="00B1714F" w:rsidRPr="001808EA">
              <w:rPr>
                <w:rFonts w:asciiTheme="minorEastAsia" w:eastAsiaTheme="minorEastAsia" w:hAnsiTheme="minorEastAsia" w:cs="ＭＳ 明朝" w:hint="eastAsia"/>
                <w:kern w:val="0"/>
                <w:sz w:val="21"/>
                <w:szCs w:val="21"/>
              </w:rPr>
              <w:t>タイ</w:t>
            </w:r>
            <w:r>
              <w:rPr>
                <w:rFonts w:asciiTheme="minorEastAsia" w:eastAsiaTheme="minorEastAsia" w:hAnsiTheme="minorEastAsia" w:cs="ＭＳ 明朝" w:hint="eastAsia"/>
                <w:kern w:val="0"/>
                <w:sz w:val="21"/>
                <w:szCs w:val="21"/>
              </w:rPr>
              <w:t>国</w:t>
            </w:r>
            <w:r w:rsidR="00B1714F" w:rsidRPr="001808EA">
              <w:rPr>
                <w:rFonts w:asciiTheme="minorEastAsia" w:eastAsiaTheme="minorEastAsia" w:hAnsiTheme="minorEastAsia" w:cs="ＭＳ 明朝" w:hint="eastAsia"/>
                <w:kern w:val="0"/>
                <w:sz w:val="21"/>
                <w:szCs w:val="21"/>
              </w:rPr>
              <w:t>食品医薬品局（Food and Drug Administration：ＦＤＡ）</w:t>
            </w:r>
            <w:r>
              <w:rPr>
                <w:rFonts w:asciiTheme="minorEastAsia" w:eastAsiaTheme="minorEastAsia" w:hAnsiTheme="minorEastAsia" w:cs="ＭＳ 明朝" w:hint="eastAsia"/>
                <w:kern w:val="0"/>
                <w:sz w:val="21"/>
                <w:szCs w:val="21"/>
              </w:rPr>
              <w:t>による輸入品目の登録をいう。</w:t>
            </w:r>
          </w:p>
          <w:p w:rsidR="004C2867" w:rsidRPr="00BD098F" w:rsidRDefault="004C2867" w:rsidP="004C2867">
            <w:pPr>
              <w:autoSpaceDE w:val="0"/>
              <w:autoSpaceDN w:val="0"/>
              <w:adjustRightInd w:val="0"/>
              <w:spacing w:before="103" w:line="300" w:lineRule="exact"/>
              <w:ind w:leftChars="200" w:left="650" w:hangingChars="100" w:hanging="210"/>
              <w:rPr>
                <w:rFonts w:asciiTheme="minorEastAsia" w:eastAsiaTheme="minorEastAsia" w:hAnsiTheme="minorEastAsia" w:cs="ＭＳ 明朝"/>
                <w:kern w:val="0"/>
                <w:sz w:val="21"/>
                <w:szCs w:val="21"/>
              </w:rPr>
            </w:pPr>
            <w:r>
              <w:rPr>
                <w:rFonts w:asciiTheme="minorEastAsia" w:eastAsiaTheme="minorEastAsia" w:hAnsiTheme="minorEastAsia" w:cs="ＭＳ 明朝" w:hint="eastAsia"/>
                <w:kern w:val="0"/>
                <w:sz w:val="21"/>
                <w:szCs w:val="21"/>
              </w:rPr>
              <w:t>※　食品の輸入業者等は、事前に登録申請を行い食品登録番号を取得することが必要。</w:t>
            </w:r>
          </w:p>
        </w:tc>
      </w:tr>
    </w:tbl>
    <w:p w:rsidR="00B1714F" w:rsidRPr="005D2402" w:rsidRDefault="00B1714F" w:rsidP="000358CC">
      <w:pPr>
        <w:rPr>
          <w:rFonts w:asciiTheme="minorEastAsia" w:eastAsiaTheme="minorEastAsia" w:hAnsiTheme="minorEastAsia"/>
          <w:sz w:val="21"/>
          <w:szCs w:val="21"/>
        </w:rPr>
      </w:pP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第３　テスト販売期間</w:t>
      </w: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テスト販売期間は、次の四半期を単位とする。</w:t>
      </w:r>
    </w:p>
    <w:tbl>
      <w:tblPr>
        <w:tblW w:w="0" w:type="auto"/>
        <w:tblInd w:w="404" w:type="dxa"/>
        <w:tblCellMar>
          <w:left w:w="13" w:type="dxa"/>
          <w:right w:w="13" w:type="dxa"/>
        </w:tblCellMar>
        <w:tblLook w:val="0000" w:firstRow="0" w:lastRow="0" w:firstColumn="0" w:lastColumn="0" w:noHBand="0" w:noVBand="0"/>
      </w:tblPr>
      <w:tblGrid>
        <w:gridCol w:w="1352"/>
        <w:gridCol w:w="1352"/>
        <w:gridCol w:w="1352"/>
        <w:gridCol w:w="1352"/>
      </w:tblGrid>
      <w:tr w:rsidR="000358CC" w:rsidRPr="005018A1" w:rsidTr="008829A5">
        <w:trPr>
          <w:cantSplit/>
          <w:trHeight w:hRule="exact" w:val="397"/>
        </w:trPr>
        <w:tc>
          <w:tcPr>
            <w:tcW w:w="1352" w:type="dxa"/>
            <w:tcBorders>
              <w:top w:val="single" w:sz="4" w:space="0" w:color="000000"/>
              <w:left w:val="single" w:sz="4" w:space="0" w:color="000000"/>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第１四半期</w:t>
            </w:r>
          </w:p>
        </w:tc>
        <w:tc>
          <w:tcPr>
            <w:tcW w:w="1352" w:type="dxa"/>
            <w:tcBorders>
              <w:top w:val="single" w:sz="4" w:space="0" w:color="000000"/>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第２四半期</w:t>
            </w:r>
          </w:p>
        </w:tc>
        <w:tc>
          <w:tcPr>
            <w:tcW w:w="1352" w:type="dxa"/>
            <w:tcBorders>
              <w:top w:val="single" w:sz="4" w:space="0" w:color="000000"/>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第３四半期</w:t>
            </w:r>
          </w:p>
        </w:tc>
        <w:tc>
          <w:tcPr>
            <w:tcW w:w="1352" w:type="dxa"/>
            <w:tcBorders>
              <w:top w:val="single" w:sz="4" w:space="0" w:color="000000"/>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第４四半期</w:t>
            </w:r>
          </w:p>
        </w:tc>
      </w:tr>
      <w:tr w:rsidR="000358CC" w:rsidRPr="005018A1" w:rsidTr="008829A5">
        <w:trPr>
          <w:cantSplit/>
          <w:trHeight w:hRule="exact" w:val="397"/>
        </w:trPr>
        <w:tc>
          <w:tcPr>
            <w:tcW w:w="1352" w:type="dxa"/>
            <w:tcBorders>
              <w:top w:val="nil"/>
              <w:left w:val="single" w:sz="4" w:space="0" w:color="000000"/>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４～６月</w:t>
            </w:r>
          </w:p>
        </w:tc>
        <w:tc>
          <w:tcPr>
            <w:tcW w:w="1352" w:type="dxa"/>
            <w:tcBorders>
              <w:top w:val="nil"/>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７～９月</w:t>
            </w:r>
          </w:p>
        </w:tc>
        <w:tc>
          <w:tcPr>
            <w:tcW w:w="1352" w:type="dxa"/>
            <w:tcBorders>
              <w:top w:val="nil"/>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10～12月</w:t>
            </w:r>
          </w:p>
        </w:tc>
        <w:tc>
          <w:tcPr>
            <w:tcW w:w="1352" w:type="dxa"/>
            <w:tcBorders>
              <w:top w:val="nil"/>
              <w:left w:val="nil"/>
              <w:bottom w:val="single" w:sz="4" w:space="0" w:color="000000"/>
              <w:right w:val="single" w:sz="4" w:space="0" w:color="000000"/>
            </w:tcBorders>
            <w:vAlign w:val="center"/>
          </w:tcPr>
          <w:p w:rsidR="000358CC" w:rsidRPr="005018A1" w:rsidRDefault="000358CC" w:rsidP="008829A5">
            <w:pPr>
              <w:autoSpaceDE w:val="0"/>
              <w:autoSpaceDN w:val="0"/>
              <w:adjustRightInd w:val="0"/>
              <w:spacing w:before="103" w:line="300" w:lineRule="exact"/>
              <w:jc w:val="center"/>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１～３月</w:t>
            </w:r>
          </w:p>
        </w:tc>
      </w:tr>
    </w:tbl>
    <w:p w:rsidR="000358CC" w:rsidRPr="008526EE" w:rsidRDefault="000358CC" w:rsidP="000358CC">
      <w:pPr>
        <w:rPr>
          <w:rFonts w:asciiTheme="minorEastAsia" w:eastAsiaTheme="minorEastAsia" w:hAnsiTheme="minorEastAsia"/>
          <w:sz w:val="21"/>
          <w:szCs w:val="21"/>
        </w:rPr>
      </w:pP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第４　テスト販売の申込みをできる者</w:t>
      </w: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 xml:space="preserve">　テスト販売の申込みをできる者は、次のいずれかに該当する者とする。</w:t>
      </w:r>
    </w:p>
    <w:p w:rsidR="000358CC" w:rsidRPr="005018A1" w:rsidRDefault="000358CC" w:rsidP="000358CC">
      <w:pPr>
        <w:autoSpaceDE w:val="0"/>
        <w:autoSpaceDN w:val="0"/>
        <w:adjustRightInd w:val="0"/>
        <w:spacing w:line="300" w:lineRule="exact"/>
        <w:ind w:leftChars="198" w:left="644" w:hangingChars="100" w:hanging="208"/>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(1)道内に事務所又は事業所を有する公益的な団体、企業及び個人（個人のグループを含む。）のうち、下記の条件のいずれかに該当する者。</w:t>
      </w:r>
    </w:p>
    <w:p w:rsidR="000358CC" w:rsidRPr="005018A1" w:rsidRDefault="000358CC" w:rsidP="000358CC">
      <w:pPr>
        <w:autoSpaceDE w:val="0"/>
        <w:autoSpaceDN w:val="0"/>
        <w:adjustRightInd w:val="0"/>
        <w:spacing w:line="300" w:lineRule="exact"/>
        <w:ind w:leftChars="198" w:left="644" w:hangingChars="100" w:hanging="208"/>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 xml:space="preserve">　(ｱ)　道産品の生産、製造、加工を行っている者。</w:t>
      </w:r>
    </w:p>
    <w:p w:rsidR="000358CC" w:rsidRPr="005018A1" w:rsidRDefault="000358CC" w:rsidP="000358CC">
      <w:pPr>
        <w:autoSpaceDE w:val="0"/>
        <w:autoSpaceDN w:val="0"/>
        <w:adjustRightInd w:val="0"/>
        <w:spacing w:line="300" w:lineRule="exact"/>
        <w:ind w:leftChars="198" w:left="644" w:hangingChars="100" w:hanging="208"/>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 xml:space="preserve">　(ｲ)　自らが企画・考案した道産品の販売を行っている者。</w:t>
      </w:r>
    </w:p>
    <w:p w:rsidR="000358CC" w:rsidRDefault="000358CC" w:rsidP="000358CC">
      <w:pPr>
        <w:ind w:firstLineChars="200" w:firstLine="416"/>
        <w:rPr>
          <w:rFonts w:asciiTheme="minorEastAsia" w:eastAsiaTheme="minorEastAsia" w:hAnsiTheme="minorEastAsia"/>
          <w:sz w:val="21"/>
          <w:szCs w:val="21"/>
        </w:rPr>
      </w:pPr>
      <w:r w:rsidRPr="005018A1">
        <w:rPr>
          <w:rFonts w:ascii="ＭＳ 明朝" w:eastAsia="ＭＳ 明朝" w:hAnsi="ＭＳ 明朝" w:cs="ＭＳ 明朝" w:hint="eastAsia"/>
          <w:spacing w:val="-1"/>
          <w:kern w:val="0"/>
          <w:sz w:val="21"/>
          <w:szCs w:val="21"/>
        </w:rPr>
        <w:t>(2)その他特に食関連産業室参事が認める者。</w:t>
      </w:r>
    </w:p>
    <w:p w:rsidR="000358CC" w:rsidRDefault="000358CC" w:rsidP="000358CC">
      <w:pPr>
        <w:rPr>
          <w:rFonts w:asciiTheme="minorEastAsia" w:eastAsiaTheme="minorEastAsia" w:hAnsiTheme="minorEastAsia"/>
          <w:sz w:val="21"/>
          <w:szCs w:val="21"/>
        </w:rPr>
      </w:pPr>
    </w:p>
    <w:p w:rsidR="004C2867" w:rsidRDefault="004C2867" w:rsidP="000358CC">
      <w:pPr>
        <w:rPr>
          <w:rFonts w:asciiTheme="minorEastAsia" w:eastAsiaTheme="minorEastAsia" w:hAnsiTheme="minorEastAsia"/>
          <w:sz w:val="21"/>
          <w:szCs w:val="21"/>
        </w:rPr>
      </w:pPr>
    </w:p>
    <w:p w:rsidR="00B1714F" w:rsidRPr="00BD098F" w:rsidRDefault="00B1714F" w:rsidP="00B1714F">
      <w:pPr>
        <w:rPr>
          <w:rFonts w:asciiTheme="minorEastAsia" w:eastAsiaTheme="minorEastAsia" w:hAnsiTheme="minorEastAsia"/>
          <w:sz w:val="21"/>
          <w:szCs w:val="21"/>
        </w:rPr>
      </w:pPr>
      <w:r w:rsidRPr="00BD098F">
        <w:rPr>
          <w:rFonts w:asciiTheme="minorEastAsia" w:eastAsiaTheme="minorEastAsia" w:hAnsiTheme="minorEastAsia" w:hint="eastAsia"/>
          <w:sz w:val="21"/>
          <w:szCs w:val="21"/>
        </w:rPr>
        <w:lastRenderedPageBreak/>
        <w:t>第</w:t>
      </w:r>
      <w:r w:rsidRPr="00BD098F">
        <w:rPr>
          <w:rFonts w:asciiTheme="minorEastAsia" w:eastAsiaTheme="minorEastAsia" w:hAnsiTheme="minorEastAsia"/>
          <w:sz w:val="21"/>
          <w:szCs w:val="21"/>
        </w:rPr>
        <w:t>５</w:t>
      </w:r>
      <w:r w:rsidRPr="00BD098F">
        <w:rPr>
          <w:rFonts w:asciiTheme="minorEastAsia" w:eastAsiaTheme="minorEastAsia" w:hAnsiTheme="minorEastAsia" w:hint="eastAsia"/>
          <w:sz w:val="21"/>
          <w:szCs w:val="21"/>
        </w:rPr>
        <w:t xml:space="preserve">　取扱</w:t>
      </w:r>
      <w:r w:rsidRPr="00BD098F">
        <w:rPr>
          <w:rFonts w:asciiTheme="minorEastAsia" w:eastAsiaTheme="minorEastAsia" w:hAnsiTheme="minorEastAsia"/>
          <w:sz w:val="21"/>
          <w:szCs w:val="21"/>
        </w:rPr>
        <w:t>を</w:t>
      </w:r>
      <w:r w:rsidRPr="00BD098F">
        <w:rPr>
          <w:rFonts w:asciiTheme="minorEastAsia" w:eastAsiaTheme="minorEastAsia" w:hAnsiTheme="minorEastAsia" w:hint="eastAsia"/>
          <w:sz w:val="21"/>
          <w:szCs w:val="21"/>
        </w:rPr>
        <w:t>禁止</w:t>
      </w:r>
      <w:r w:rsidRPr="00BD098F">
        <w:rPr>
          <w:rFonts w:asciiTheme="minorEastAsia" w:eastAsiaTheme="minorEastAsia" w:hAnsiTheme="minorEastAsia"/>
          <w:sz w:val="21"/>
          <w:szCs w:val="21"/>
        </w:rPr>
        <w:t>する品目</w:t>
      </w:r>
    </w:p>
    <w:p w:rsidR="00B1714F" w:rsidRPr="00EE3A87" w:rsidRDefault="00B1714F" w:rsidP="00B1714F">
      <w:pPr>
        <w:ind w:leftChars="200" w:left="440" w:firstLineChars="100" w:firstLine="210"/>
        <w:rPr>
          <w:rFonts w:asciiTheme="minorEastAsia" w:eastAsiaTheme="minorEastAsia" w:hAnsiTheme="minorEastAsia"/>
          <w:sz w:val="21"/>
          <w:szCs w:val="21"/>
        </w:rPr>
      </w:pPr>
      <w:r w:rsidRPr="00EE3A87">
        <w:rPr>
          <w:rFonts w:asciiTheme="minorEastAsia" w:eastAsiaTheme="minorEastAsia" w:hAnsiTheme="minorEastAsia" w:cs="ＭＳ 明朝" w:hint="eastAsia"/>
          <w:kern w:val="0"/>
          <w:sz w:val="21"/>
          <w:szCs w:val="21"/>
        </w:rPr>
        <w:t>日本における</w:t>
      </w:r>
      <w:r w:rsidRPr="00EE3A87">
        <w:rPr>
          <w:rFonts w:asciiTheme="minorEastAsia" w:eastAsiaTheme="minorEastAsia" w:hAnsiTheme="minorEastAsia" w:cs="ＭＳ 明朝"/>
          <w:kern w:val="0"/>
          <w:sz w:val="21"/>
          <w:szCs w:val="21"/>
        </w:rPr>
        <w:t>輸出規制及び</w:t>
      </w:r>
      <w:r w:rsidRPr="00EE3A87">
        <w:rPr>
          <w:rFonts w:asciiTheme="minorEastAsia" w:eastAsiaTheme="minorEastAsia" w:hAnsiTheme="minorEastAsia" w:cs="ＭＳ 明朝" w:hint="eastAsia"/>
          <w:kern w:val="0"/>
          <w:sz w:val="21"/>
          <w:szCs w:val="21"/>
        </w:rPr>
        <w:t>タイにおける</w:t>
      </w:r>
      <w:r w:rsidRPr="00EE3A87">
        <w:rPr>
          <w:rFonts w:asciiTheme="minorEastAsia" w:eastAsiaTheme="minorEastAsia" w:hAnsiTheme="minorEastAsia" w:cs="ＭＳ 明朝"/>
          <w:kern w:val="0"/>
          <w:sz w:val="21"/>
          <w:szCs w:val="21"/>
        </w:rPr>
        <w:t>輸入規制</w:t>
      </w:r>
      <w:r w:rsidRPr="00EE3A87">
        <w:rPr>
          <w:rFonts w:asciiTheme="minorEastAsia" w:eastAsiaTheme="minorEastAsia" w:hAnsiTheme="minorEastAsia" w:cs="ＭＳ 明朝" w:hint="eastAsia"/>
          <w:kern w:val="0"/>
          <w:sz w:val="21"/>
          <w:szCs w:val="21"/>
        </w:rPr>
        <w:t>等</w:t>
      </w:r>
      <w:r w:rsidRPr="00EE3A87">
        <w:rPr>
          <w:rFonts w:asciiTheme="minorEastAsia" w:eastAsiaTheme="minorEastAsia" w:hAnsiTheme="minorEastAsia" w:cs="ＭＳ 明朝"/>
          <w:kern w:val="0"/>
          <w:sz w:val="21"/>
          <w:szCs w:val="21"/>
        </w:rPr>
        <w:t>により</w:t>
      </w:r>
      <w:r w:rsidRPr="00EE3A87">
        <w:rPr>
          <w:rFonts w:asciiTheme="minorEastAsia" w:eastAsiaTheme="minorEastAsia" w:hAnsiTheme="minorEastAsia" w:cs="ＭＳ 明朝" w:hint="eastAsia"/>
          <w:kern w:val="0"/>
          <w:sz w:val="21"/>
          <w:szCs w:val="21"/>
        </w:rPr>
        <w:t>販売禁止と</w:t>
      </w:r>
      <w:r w:rsidRPr="00EE3A87">
        <w:rPr>
          <w:rFonts w:asciiTheme="minorEastAsia" w:eastAsiaTheme="minorEastAsia" w:hAnsiTheme="minorEastAsia" w:cs="ＭＳ 明朝"/>
          <w:kern w:val="0"/>
          <w:sz w:val="21"/>
          <w:szCs w:val="21"/>
        </w:rPr>
        <w:t>されている品目</w:t>
      </w:r>
      <w:r w:rsidRPr="00EE3A87">
        <w:rPr>
          <w:rFonts w:asciiTheme="minorEastAsia" w:eastAsiaTheme="minorEastAsia" w:hAnsiTheme="minorEastAsia" w:cs="ＭＳ 明朝" w:hint="eastAsia"/>
          <w:kern w:val="0"/>
          <w:sz w:val="21"/>
          <w:szCs w:val="21"/>
        </w:rPr>
        <w:t>や</w:t>
      </w:r>
      <w:r w:rsidRPr="00EE3A87">
        <w:rPr>
          <w:rFonts w:asciiTheme="minorEastAsia" w:eastAsiaTheme="minorEastAsia" w:hAnsiTheme="minorEastAsia" w:cs="ＭＳ 明朝"/>
          <w:kern w:val="0"/>
          <w:sz w:val="21"/>
          <w:szCs w:val="21"/>
        </w:rPr>
        <w:t>、</w:t>
      </w:r>
      <w:r w:rsidRPr="00EE3A87">
        <w:rPr>
          <w:rFonts w:asciiTheme="minorEastAsia" w:eastAsiaTheme="minorEastAsia" w:hAnsiTheme="minorEastAsia" w:cs="ＭＳ 明朝" w:hint="eastAsia"/>
          <w:spacing w:val="-2"/>
          <w:kern w:val="0"/>
          <w:sz w:val="21"/>
          <w:szCs w:val="21"/>
        </w:rPr>
        <w:t>輸入に際しライセンス取得が義務付けられている食品</w:t>
      </w:r>
      <w:r w:rsidRPr="00EE3A87">
        <w:rPr>
          <w:rFonts w:asciiTheme="minorEastAsia" w:eastAsiaTheme="minorEastAsia" w:hAnsiTheme="minorEastAsia" w:hint="eastAsia"/>
          <w:spacing w:val="-2"/>
          <w:sz w:val="21"/>
          <w:szCs w:val="21"/>
        </w:rPr>
        <w:t>（米、酒類、トウモロコシなど）</w:t>
      </w:r>
      <w:r w:rsidRPr="00EE3A87">
        <w:rPr>
          <w:rFonts w:asciiTheme="minorEastAsia" w:eastAsiaTheme="minorEastAsia" w:hAnsiTheme="minorEastAsia" w:cs="ＭＳ 明朝" w:hint="eastAsia"/>
          <w:spacing w:val="-2"/>
          <w:kern w:val="0"/>
          <w:sz w:val="21"/>
          <w:szCs w:val="21"/>
        </w:rPr>
        <w:t>は、</w:t>
      </w:r>
      <w:r w:rsidRPr="00EE3A87">
        <w:rPr>
          <w:rFonts w:asciiTheme="minorEastAsia" w:eastAsiaTheme="minorEastAsia" w:hAnsiTheme="minorEastAsia" w:cs="ＭＳ 明朝" w:hint="eastAsia"/>
          <w:kern w:val="0"/>
          <w:sz w:val="21"/>
          <w:szCs w:val="21"/>
        </w:rPr>
        <w:t>申込</w:t>
      </w:r>
      <w:r w:rsidRPr="00EE3A87">
        <w:rPr>
          <w:rFonts w:asciiTheme="minorEastAsia" w:eastAsiaTheme="minorEastAsia" w:hAnsiTheme="minorEastAsia" w:cs="ＭＳ 明朝"/>
          <w:kern w:val="0"/>
          <w:sz w:val="21"/>
          <w:szCs w:val="21"/>
        </w:rPr>
        <w:t>を受</w:t>
      </w:r>
      <w:r w:rsidRPr="00EE3A87">
        <w:rPr>
          <w:rFonts w:asciiTheme="minorEastAsia" w:eastAsiaTheme="minorEastAsia" w:hAnsiTheme="minorEastAsia" w:cs="ＭＳ 明朝" w:hint="eastAsia"/>
          <w:kern w:val="0"/>
          <w:sz w:val="21"/>
          <w:szCs w:val="21"/>
        </w:rPr>
        <w:t>け</w:t>
      </w:r>
      <w:r w:rsidRPr="00EE3A87">
        <w:rPr>
          <w:rFonts w:asciiTheme="minorEastAsia" w:eastAsiaTheme="minorEastAsia" w:hAnsiTheme="minorEastAsia" w:cs="ＭＳ 明朝"/>
          <w:kern w:val="0"/>
          <w:sz w:val="21"/>
          <w:szCs w:val="21"/>
        </w:rPr>
        <w:t>付</w:t>
      </w:r>
      <w:r w:rsidRPr="00EE3A87">
        <w:rPr>
          <w:rFonts w:asciiTheme="minorEastAsia" w:eastAsiaTheme="minorEastAsia" w:hAnsiTheme="minorEastAsia" w:cs="ＭＳ 明朝" w:hint="eastAsia"/>
          <w:kern w:val="0"/>
          <w:sz w:val="21"/>
          <w:szCs w:val="21"/>
        </w:rPr>
        <w:t>けることが</w:t>
      </w:r>
      <w:r w:rsidRPr="00EE3A87">
        <w:rPr>
          <w:rFonts w:asciiTheme="minorEastAsia" w:eastAsiaTheme="minorEastAsia" w:hAnsiTheme="minorEastAsia" w:cs="ＭＳ 明朝"/>
          <w:kern w:val="0"/>
          <w:sz w:val="21"/>
          <w:szCs w:val="21"/>
        </w:rPr>
        <w:t>できない。</w:t>
      </w:r>
    </w:p>
    <w:p w:rsidR="00B1714F" w:rsidRPr="00BD098F" w:rsidRDefault="00B1714F" w:rsidP="00B1714F">
      <w:pPr>
        <w:rPr>
          <w:rFonts w:asciiTheme="minorEastAsia" w:eastAsiaTheme="minorEastAsia" w:hAnsiTheme="minorEastAsia"/>
          <w:sz w:val="21"/>
          <w:szCs w:val="21"/>
        </w:rPr>
      </w:pPr>
      <w:r w:rsidRPr="00BD098F">
        <w:rPr>
          <w:rFonts w:asciiTheme="minorEastAsia" w:eastAsiaTheme="minorEastAsia" w:hAnsiTheme="minorEastAsia" w:cs="ＭＳ 明朝" w:hint="eastAsia"/>
          <w:noProof/>
          <w:kern w:val="0"/>
          <w:sz w:val="21"/>
          <w:szCs w:val="21"/>
        </w:rPr>
        <mc:AlternateContent>
          <mc:Choice Requires="wps">
            <w:drawing>
              <wp:anchor distT="0" distB="0" distL="114300" distR="114300" simplePos="0" relativeHeight="251659264" behindDoc="0" locked="0" layoutInCell="1" allowOverlap="1" wp14:anchorId="1ACB2EC7" wp14:editId="7FCE413C">
                <wp:simplePos x="0" y="0"/>
                <wp:positionH relativeFrom="column">
                  <wp:posOffset>310515</wp:posOffset>
                </wp:positionH>
                <wp:positionV relativeFrom="paragraph">
                  <wp:posOffset>74295</wp:posOffset>
                </wp:positionV>
                <wp:extent cx="4905375" cy="4381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38150"/>
                        </a:xfrm>
                        <a:prstGeom prst="rect">
                          <a:avLst/>
                        </a:prstGeom>
                        <a:solidFill>
                          <a:srgbClr val="FFFFFF"/>
                        </a:solidFill>
                        <a:ln w="9525" cap="rnd">
                          <a:solidFill>
                            <a:srgbClr val="000000"/>
                          </a:solidFill>
                          <a:prstDash val="sysDot"/>
                          <a:miter lim="800000"/>
                          <a:headEnd/>
                          <a:tailEnd/>
                        </a:ln>
                      </wps:spPr>
                      <wps:txbx>
                        <w:txbxContent>
                          <w:p w:rsidR="00B1714F" w:rsidRPr="003524A8" w:rsidRDefault="00B1714F" w:rsidP="00B1714F">
                            <w:pPr>
                              <w:rPr>
                                <w:rFonts w:asciiTheme="minorEastAsia" w:eastAsiaTheme="minorEastAsia" w:hAnsiTheme="minorEastAsia"/>
                              </w:rPr>
                            </w:pPr>
                            <w:r w:rsidRPr="003524A8">
                              <w:rPr>
                                <w:rFonts w:asciiTheme="minorEastAsia" w:eastAsiaTheme="minorEastAsia" w:hAnsiTheme="minorEastAsia" w:hint="eastAsia"/>
                              </w:rPr>
                              <w:t>（</w:t>
                            </w:r>
                            <w:r w:rsidRPr="003524A8">
                              <w:rPr>
                                <w:rFonts w:asciiTheme="minorEastAsia" w:eastAsiaTheme="minorEastAsia" w:hAnsiTheme="minorEastAsia"/>
                              </w:rPr>
                              <w:t>例）</w:t>
                            </w:r>
                          </w:p>
                          <w:p w:rsidR="00B1714F" w:rsidRPr="003524A8" w:rsidRDefault="00B1714F" w:rsidP="00B1714F">
                            <w:pPr>
                              <w:rPr>
                                <w:rFonts w:asciiTheme="minorEastAsia" w:eastAsiaTheme="minorEastAsia" w:hAnsiTheme="minorEastAsia"/>
                              </w:rPr>
                            </w:pPr>
                            <w:r w:rsidRPr="00CC7C6C">
                              <w:rPr>
                                <w:rFonts w:asciiTheme="minorEastAsia" w:eastAsiaTheme="minorEastAsia" w:hAnsiTheme="minorEastAsia" w:hint="eastAsia"/>
                              </w:rPr>
                              <w:t>ステビア</w:t>
                            </w:r>
                            <w:r>
                              <w:rPr>
                                <w:rFonts w:asciiTheme="minorEastAsia" w:eastAsiaTheme="minorEastAsia" w:hAnsiTheme="minorEastAsia" w:hint="eastAsia"/>
                              </w:rPr>
                              <w:t>を含む食品</w:t>
                            </w:r>
                            <w:r>
                              <w:rPr>
                                <w:rFonts w:asciiTheme="minorEastAsia" w:eastAsiaTheme="minorEastAsia" w:hAnsiTheme="minorEastAsia"/>
                              </w:rPr>
                              <w:t>、</w:t>
                            </w:r>
                            <w:r w:rsidRPr="00CC7C6C">
                              <w:rPr>
                                <w:rFonts w:asciiTheme="minorEastAsia" w:eastAsiaTheme="minorEastAsia" w:hAnsiTheme="minorEastAsia" w:hint="eastAsia"/>
                              </w:rPr>
                              <w:t>部分水素添加油脂を含む食品</w:t>
                            </w:r>
                            <w:r>
                              <w:rPr>
                                <w:rFonts w:asciiTheme="minorEastAsia" w:eastAsiaTheme="minorEastAsia" w:hAnsiTheme="minorEastAsia"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2EC7" id="_x0000_t202" coordsize="21600,21600" o:spt="202" path="m,l,21600r21600,l21600,xe">
                <v:stroke joinstyle="miter"/>
                <v:path gradientshapeok="t" o:connecttype="rect"/>
              </v:shapetype>
              <v:shape id="テキスト ボックス 2" o:spid="_x0000_s1026" type="#_x0000_t202" style="position:absolute;left:0;text-align:left;margin-left:24.45pt;margin-top:5.85pt;width:386.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">
                <v:stroke dashstyle="1 1" endcap="round"/>
                <v:textbox inset="5.85pt,.7pt,5.85pt,.7pt">
                  <w:txbxContent>
                    <w:p w:rsidR="00B1714F" w:rsidRPr="003524A8" w:rsidRDefault="00B1714F" w:rsidP="00B1714F">
                      <w:pPr>
                        <w:rPr>
                          <w:rFonts w:asciiTheme="minorEastAsia" w:eastAsiaTheme="minorEastAsia" w:hAnsiTheme="minorEastAsia"/>
                        </w:rPr>
                      </w:pPr>
                      <w:r w:rsidRPr="003524A8">
                        <w:rPr>
                          <w:rFonts w:asciiTheme="minorEastAsia" w:eastAsiaTheme="minorEastAsia" w:hAnsiTheme="minorEastAsia" w:hint="eastAsia"/>
                        </w:rPr>
                        <w:t>（</w:t>
                      </w:r>
                      <w:r w:rsidRPr="003524A8">
                        <w:rPr>
                          <w:rFonts w:asciiTheme="minorEastAsia" w:eastAsiaTheme="minorEastAsia" w:hAnsiTheme="minorEastAsia"/>
                        </w:rPr>
                        <w:t>例）</w:t>
                      </w:r>
                    </w:p>
                    <w:p w:rsidR="00B1714F" w:rsidRPr="003524A8" w:rsidRDefault="00B1714F" w:rsidP="00B1714F">
                      <w:pPr>
                        <w:rPr>
                          <w:rFonts w:asciiTheme="minorEastAsia" w:eastAsiaTheme="minorEastAsia" w:hAnsiTheme="minorEastAsia"/>
                        </w:rPr>
                      </w:pPr>
                      <w:r w:rsidRPr="00CC7C6C">
                        <w:rPr>
                          <w:rFonts w:asciiTheme="minorEastAsia" w:eastAsiaTheme="minorEastAsia" w:hAnsiTheme="minorEastAsia" w:hint="eastAsia"/>
                        </w:rPr>
                        <w:t>ステビア</w:t>
                      </w:r>
                      <w:r>
                        <w:rPr>
                          <w:rFonts w:asciiTheme="minorEastAsia" w:eastAsiaTheme="minorEastAsia" w:hAnsiTheme="minorEastAsia" w:hint="eastAsia"/>
                        </w:rPr>
                        <w:t>を含む食品</w:t>
                      </w:r>
                      <w:r>
                        <w:rPr>
                          <w:rFonts w:asciiTheme="minorEastAsia" w:eastAsiaTheme="minorEastAsia" w:hAnsiTheme="minorEastAsia"/>
                        </w:rPr>
                        <w:t>、</w:t>
                      </w:r>
                      <w:r w:rsidRPr="00CC7C6C">
                        <w:rPr>
                          <w:rFonts w:asciiTheme="minorEastAsia" w:eastAsiaTheme="minorEastAsia" w:hAnsiTheme="minorEastAsia" w:hint="eastAsia"/>
                        </w:rPr>
                        <w:t>部分水素添加油脂を含む食品</w:t>
                      </w:r>
                      <w:r>
                        <w:rPr>
                          <w:rFonts w:asciiTheme="minorEastAsia" w:eastAsiaTheme="minorEastAsia" w:hAnsiTheme="minorEastAsia" w:hint="eastAsia"/>
                        </w:rPr>
                        <w:t>等</w:t>
                      </w:r>
                    </w:p>
                  </w:txbxContent>
                </v:textbox>
              </v:shape>
            </w:pict>
          </mc:Fallback>
        </mc:AlternateContent>
      </w:r>
    </w:p>
    <w:p w:rsidR="00B1714F" w:rsidRPr="00BD098F" w:rsidRDefault="00B1714F" w:rsidP="00B1714F">
      <w:pPr>
        <w:rPr>
          <w:rFonts w:asciiTheme="minorEastAsia" w:eastAsiaTheme="minorEastAsia" w:hAnsiTheme="minorEastAsia"/>
          <w:sz w:val="21"/>
          <w:szCs w:val="21"/>
        </w:rPr>
      </w:pPr>
    </w:p>
    <w:p w:rsidR="00B1714F" w:rsidRPr="00BD098F" w:rsidRDefault="00B1714F" w:rsidP="00B1714F">
      <w:pPr>
        <w:rPr>
          <w:rFonts w:asciiTheme="minorEastAsia" w:eastAsiaTheme="minorEastAsia" w:hAnsiTheme="minorEastAsia"/>
          <w:sz w:val="21"/>
          <w:szCs w:val="21"/>
        </w:rPr>
      </w:pPr>
    </w:p>
    <w:p w:rsidR="00636AA0" w:rsidRPr="00BD098F" w:rsidRDefault="00636AA0" w:rsidP="00636AA0">
      <w:pPr>
        <w:rPr>
          <w:rFonts w:asciiTheme="minorEastAsia" w:eastAsiaTheme="minorEastAsia" w:hAnsiTheme="minorEastAsia"/>
          <w:sz w:val="21"/>
          <w:szCs w:val="21"/>
        </w:rPr>
      </w:pPr>
    </w:p>
    <w:p w:rsidR="00636AA0" w:rsidRPr="00BD098F" w:rsidRDefault="00636AA0" w:rsidP="00636AA0">
      <w:pPr>
        <w:autoSpaceDE w:val="0"/>
        <w:autoSpaceDN w:val="0"/>
        <w:adjustRightInd w:val="0"/>
        <w:spacing w:line="300" w:lineRule="exact"/>
        <w:rPr>
          <w:rFonts w:asciiTheme="minorEastAsia" w:eastAsiaTheme="minorEastAsia" w:hAnsiTheme="minorEastAsia" w:cs="ＭＳ 明朝"/>
          <w:spacing w:val="-1"/>
          <w:kern w:val="0"/>
          <w:sz w:val="21"/>
          <w:szCs w:val="21"/>
        </w:rPr>
      </w:pPr>
      <w:r w:rsidRPr="00BD098F">
        <w:rPr>
          <w:rFonts w:asciiTheme="minorEastAsia" w:eastAsiaTheme="minorEastAsia" w:hAnsiTheme="minorEastAsia" w:cs="ＭＳ 明朝" w:hint="eastAsia"/>
          <w:spacing w:val="-1"/>
          <w:kern w:val="0"/>
          <w:sz w:val="21"/>
          <w:szCs w:val="21"/>
        </w:rPr>
        <w:t>第６</w:t>
      </w:r>
      <w:r w:rsidRPr="00BD098F">
        <w:rPr>
          <w:rFonts w:asciiTheme="minorEastAsia" w:eastAsiaTheme="minorEastAsia" w:hAnsiTheme="minorEastAsia" w:cs="ＭＳ 明朝" w:hint="eastAsia"/>
          <w:kern w:val="0"/>
          <w:sz w:val="21"/>
          <w:szCs w:val="21"/>
        </w:rPr>
        <w:t xml:space="preserve">  </w:t>
      </w:r>
      <w:r w:rsidRPr="00BD098F">
        <w:rPr>
          <w:rFonts w:asciiTheme="minorEastAsia" w:eastAsiaTheme="minorEastAsia" w:hAnsiTheme="minorEastAsia" w:cs="ＭＳ 明朝" w:hint="eastAsia"/>
          <w:spacing w:val="-1"/>
          <w:kern w:val="0"/>
          <w:sz w:val="21"/>
          <w:szCs w:val="21"/>
        </w:rPr>
        <w:t>テスト販売の申込み</w:t>
      </w:r>
    </w:p>
    <w:p w:rsidR="00636AA0" w:rsidRPr="00BD098F" w:rsidRDefault="00636AA0" w:rsidP="00636AA0">
      <w:pPr>
        <w:autoSpaceDE w:val="0"/>
        <w:autoSpaceDN w:val="0"/>
        <w:adjustRightInd w:val="0"/>
        <w:spacing w:line="300" w:lineRule="exact"/>
        <w:ind w:leftChars="100" w:left="428" w:hangingChars="100" w:hanging="208"/>
        <w:rPr>
          <w:rFonts w:asciiTheme="minorEastAsia" w:eastAsiaTheme="minorEastAsia" w:hAnsiTheme="minorEastAsia" w:cs="ＪＳ平成明朝体W3"/>
          <w:spacing w:val="-1"/>
          <w:kern w:val="0"/>
          <w:sz w:val="21"/>
          <w:szCs w:val="21"/>
        </w:rPr>
      </w:pPr>
      <w:r w:rsidRPr="00BD098F">
        <w:rPr>
          <w:rFonts w:asciiTheme="minorEastAsia" w:eastAsiaTheme="minorEastAsia" w:hAnsiTheme="minorEastAsia" w:cs="ＭＳ 明朝" w:hint="eastAsia"/>
          <w:spacing w:val="-1"/>
          <w:kern w:val="0"/>
          <w:sz w:val="21"/>
          <w:szCs w:val="21"/>
        </w:rPr>
        <w:t>１</w:t>
      </w:r>
      <w:r w:rsidRPr="00BD098F">
        <w:rPr>
          <w:rFonts w:asciiTheme="minorEastAsia" w:eastAsiaTheme="minorEastAsia" w:hAnsiTheme="minorEastAsia" w:cs="ＭＳ 明朝" w:hint="eastAsia"/>
          <w:kern w:val="0"/>
          <w:sz w:val="21"/>
          <w:szCs w:val="21"/>
        </w:rPr>
        <w:t xml:space="preserve">  </w:t>
      </w:r>
      <w:r w:rsidRPr="00BD098F">
        <w:rPr>
          <w:rFonts w:asciiTheme="minorEastAsia" w:eastAsiaTheme="minorEastAsia" w:hAnsiTheme="minorEastAsia" w:cs="ＭＳ 明朝" w:hint="eastAsia"/>
          <w:spacing w:val="-1"/>
          <w:kern w:val="0"/>
          <w:sz w:val="21"/>
          <w:szCs w:val="21"/>
        </w:rPr>
        <w:t>食関連産業室参事は、下記の日程を公表し、総合振興局及び振興局を通じ、テスト販売の申込者を募集する</w:t>
      </w:r>
      <w:r w:rsidRPr="00BD098F">
        <w:rPr>
          <w:rFonts w:asciiTheme="minorEastAsia" w:eastAsiaTheme="minorEastAsia" w:hAnsiTheme="minorEastAsia" w:cs="ＪＳ平成明朝体W3" w:hint="eastAsia"/>
          <w:spacing w:val="-1"/>
          <w:kern w:val="0"/>
          <w:sz w:val="21"/>
          <w:szCs w:val="21"/>
        </w:rPr>
        <w:t>｡</w:t>
      </w:r>
    </w:p>
    <w:p w:rsidR="00636AA0" w:rsidRPr="00BD098F" w:rsidRDefault="00636AA0" w:rsidP="00636AA0">
      <w:pPr>
        <w:autoSpaceDE w:val="0"/>
        <w:autoSpaceDN w:val="0"/>
        <w:adjustRightInd w:val="0"/>
        <w:spacing w:line="300" w:lineRule="exact"/>
        <w:ind w:leftChars="200" w:left="440"/>
        <w:rPr>
          <w:rFonts w:asciiTheme="minorEastAsia" w:eastAsiaTheme="minorEastAsia" w:hAnsiTheme="minorEastAsia" w:cs="ＪＳ平成明朝体W3"/>
          <w:spacing w:val="-1"/>
          <w:kern w:val="0"/>
          <w:sz w:val="21"/>
          <w:szCs w:val="21"/>
        </w:rPr>
      </w:pPr>
      <w:r w:rsidRPr="00BD098F">
        <w:rPr>
          <w:rFonts w:asciiTheme="minorEastAsia" w:eastAsiaTheme="minorEastAsia" w:hAnsiTheme="minorEastAsia" w:cs="ＪＳ平成明朝体W3" w:hint="eastAsia"/>
          <w:spacing w:val="-1"/>
          <w:kern w:val="0"/>
          <w:sz w:val="21"/>
          <w:szCs w:val="21"/>
        </w:rPr>
        <w:t>(1)ＦＤＡ</w:t>
      </w:r>
      <w:r w:rsidR="00B1714F">
        <w:rPr>
          <w:rFonts w:asciiTheme="minorEastAsia" w:eastAsiaTheme="minorEastAsia" w:hAnsiTheme="minorEastAsia" w:cs="ＪＳ平成明朝体W3" w:hint="eastAsia"/>
          <w:spacing w:val="-1"/>
          <w:kern w:val="0"/>
          <w:sz w:val="21"/>
          <w:szCs w:val="21"/>
        </w:rPr>
        <w:t>登録</w:t>
      </w:r>
      <w:r w:rsidRPr="00BD098F">
        <w:rPr>
          <w:rFonts w:asciiTheme="minorEastAsia" w:eastAsiaTheme="minorEastAsia" w:hAnsiTheme="minorEastAsia" w:cs="ＪＳ平成明朝体W3" w:hint="eastAsia"/>
          <w:spacing w:val="-1"/>
          <w:kern w:val="0"/>
          <w:sz w:val="21"/>
          <w:szCs w:val="21"/>
        </w:rPr>
        <w:t>を必要とする商品（</w:t>
      </w:r>
      <w:r w:rsidR="002C08EF">
        <w:rPr>
          <w:rFonts w:asciiTheme="minorEastAsia" w:eastAsiaTheme="minorEastAsia" w:hAnsiTheme="minorEastAsia" w:cs="ＪＳ平成明朝体W3" w:hint="eastAsia"/>
          <w:spacing w:val="-1"/>
          <w:kern w:val="0"/>
          <w:sz w:val="21"/>
          <w:szCs w:val="21"/>
        </w:rPr>
        <w:t>加工</w:t>
      </w:r>
      <w:r w:rsidR="0004786C">
        <w:rPr>
          <w:rFonts w:asciiTheme="minorEastAsia" w:eastAsiaTheme="minorEastAsia" w:hAnsiTheme="minorEastAsia" w:cs="ＪＳ平成明朝体W3" w:hint="eastAsia"/>
          <w:spacing w:val="-1"/>
          <w:kern w:val="0"/>
          <w:sz w:val="21"/>
          <w:szCs w:val="21"/>
        </w:rPr>
        <w:t>食品</w:t>
      </w:r>
      <w:r w:rsidRPr="00BD098F">
        <w:rPr>
          <w:rFonts w:asciiTheme="minorEastAsia" w:eastAsiaTheme="minorEastAsia" w:hAnsiTheme="minorEastAsia" w:cs="ＪＳ平成明朝体W3" w:hint="eastAsia"/>
          <w:spacing w:val="-1"/>
          <w:kern w:val="0"/>
          <w:sz w:val="21"/>
          <w:szCs w:val="21"/>
        </w:rPr>
        <w:t>）</w:t>
      </w:r>
    </w:p>
    <w:tbl>
      <w:tblPr>
        <w:tblW w:w="0" w:type="auto"/>
        <w:tblInd w:w="524" w:type="dxa"/>
        <w:tblCellMar>
          <w:left w:w="13" w:type="dxa"/>
          <w:right w:w="13" w:type="dxa"/>
        </w:tblCellMar>
        <w:tblLook w:val="0000" w:firstRow="0" w:lastRow="0" w:firstColumn="0" w:lastColumn="0" w:noHBand="0" w:noVBand="0"/>
      </w:tblPr>
      <w:tblGrid>
        <w:gridCol w:w="1248"/>
        <w:gridCol w:w="1376"/>
        <w:gridCol w:w="1432"/>
        <w:gridCol w:w="1456"/>
        <w:gridCol w:w="1352"/>
      </w:tblGrid>
      <w:tr w:rsidR="00636AA0" w:rsidRPr="00BD098F" w:rsidTr="0019668F">
        <w:trPr>
          <w:cantSplit/>
          <w:trHeight w:hRule="exact" w:val="412"/>
        </w:trPr>
        <w:tc>
          <w:tcPr>
            <w:tcW w:w="1248" w:type="dxa"/>
            <w:tcBorders>
              <w:top w:val="single" w:sz="4" w:space="0" w:color="000000"/>
              <w:left w:val="single" w:sz="4" w:space="0" w:color="000000"/>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販売期間</w:t>
            </w:r>
          </w:p>
        </w:tc>
        <w:tc>
          <w:tcPr>
            <w:tcW w:w="1376"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第１四半期</w:t>
            </w:r>
          </w:p>
        </w:tc>
        <w:tc>
          <w:tcPr>
            <w:tcW w:w="1432"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第２四半期</w:t>
            </w:r>
          </w:p>
        </w:tc>
        <w:tc>
          <w:tcPr>
            <w:tcW w:w="1456"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第３四半期</w:t>
            </w:r>
          </w:p>
        </w:tc>
        <w:tc>
          <w:tcPr>
            <w:tcW w:w="1352"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第４四半期</w:t>
            </w:r>
          </w:p>
        </w:tc>
      </w:tr>
      <w:tr w:rsidR="00636AA0" w:rsidRPr="00BD098F" w:rsidTr="0019668F">
        <w:trPr>
          <w:cantSplit/>
          <w:trHeight w:hRule="exact" w:val="397"/>
        </w:trPr>
        <w:tc>
          <w:tcPr>
            <w:tcW w:w="1248" w:type="dxa"/>
            <w:tcBorders>
              <w:top w:val="nil"/>
              <w:left w:val="single" w:sz="4" w:space="0" w:color="000000"/>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募集開始</w:t>
            </w:r>
          </w:p>
        </w:tc>
        <w:tc>
          <w:tcPr>
            <w:tcW w:w="137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９月１日</w:t>
            </w:r>
          </w:p>
        </w:tc>
        <w:tc>
          <w:tcPr>
            <w:tcW w:w="143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１２月１日</w:t>
            </w:r>
          </w:p>
        </w:tc>
        <w:tc>
          <w:tcPr>
            <w:tcW w:w="145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３月１日</w:t>
            </w:r>
          </w:p>
        </w:tc>
        <w:tc>
          <w:tcPr>
            <w:tcW w:w="135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６月１日</w:t>
            </w:r>
          </w:p>
        </w:tc>
      </w:tr>
      <w:tr w:rsidR="00636AA0" w:rsidRPr="00BD098F" w:rsidTr="0019668F">
        <w:trPr>
          <w:cantSplit/>
          <w:trHeight w:hRule="exact" w:val="397"/>
        </w:trPr>
        <w:tc>
          <w:tcPr>
            <w:tcW w:w="1248" w:type="dxa"/>
            <w:tcBorders>
              <w:top w:val="nil"/>
              <w:left w:val="single" w:sz="4" w:space="0" w:color="000000"/>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募集締切</w:t>
            </w:r>
          </w:p>
        </w:tc>
        <w:tc>
          <w:tcPr>
            <w:tcW w:w="137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９月２０日</w:t>
            </w:r>
          </w:p>
        </w:tc>
        <w:tc>
          <w:tcPr>
            <w:tcW w:w="143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１２月２０日</w:t>
            </w:r>
          </w:p>
        </w:tc>
        <w:tc>
          <w:tcPr>
            <w:tcW w:w="145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３月２０日</w:t>
            </w:r>
          </w:p>
        </w:tc>
        <w:tc>
          <w:tcPr>
            <w:tcW w:w="135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６月２０日</w:t>
            </w:r>
          </w:p>
        </w:tc>
      </w:tr>
    </w:tbl>
    <w:p w:rsidR="00636AA0" w:rsidRPr="00BD098F" w:rsidRDefault="00636AA0" w:rsidP="00636AA0">
      <w:pPr>
        <w:autoSpaceDE w:val="0"/>
        <w:autoSpaceDN w:val="0"/>
        <w:adjustRightInd w:val="0"/>
        <w:spacing w:line="300" w:lineRule="exact"/>
        <w:ind w:leftChars="100" w:left="428" w:hangingChars="100" w:hanging="208"/>
        <w:rPr>
          <w:rFonts w:asciiTheme="minorEastAsia" w:eastAsiaTheme="minorEastAsia" w:hAnsiTheme="minorEastAsia" w:cs="ＭＳ 明朝"/>
          <w:kern w:val="0"/>
          <w:sz w:val="21"/>
          <w:szCs w:val="21"/>
        </w:rPr>
      </w:pPr>
      <w:r w:rsidRPr="00BD098F">
        <w:rPr>
          <w:rFonts w:asciiTheme="minorEastAsia" w:eastAsiaTheme="minorEastAsia" w:hAnsiTheme="minorEastAsia" w:cs="ＪＳ平成明朝体W3" w:hint="eastAsia"/>
          <w:spacing w:val="-1"/>
          <w:kern w:val="0"/>
          <w:sz w:val="21"/>
          <w:szCs w:val="21"/>
        </w:rPr>
        <w:t xml:space="preserve">　(2)ＦＤＡ</w:t>
      </w:r>
      <w:r w:rsidR="00B1714F">
        <w:rPr>
          <w:rFonts w:asciiTheme="minorEastAsia" w:eastAsiaTheme="minorEastAsia" w:hAnsiTheme="minorEastAsia" w:cs="ＪＳ平成明朝体W3" w:hint="eastAsia"/>
          <w:spacing w:val="-1"/>
          <w:kern w:val="0"/>
          <w:sz w:val="21"/>
          <w:szCs w:val="21"/>
        </w:rPr>
        <w:t>登録</w:t>
      </w:r>
      <w:r w:rsidRPr="00BD098F">
        <w:rPr>
          <w:rFonts w:asciiTheme="minorEastAsia" w:eastAsiaTheme="minorEastAsia" w:hAnsiTheme="minorEastAsia" w:hint="eastAsia"/>
          <w:sz w:val="21"/>
          <w:szCs w:val="21"/>
        </w:rPr>
        <w:t>を必要としない商品（</w:t>
      </w:r>
      <w:r w:rsidR="00B1714F">
        <w:rPr>
          <w:rFonts w:asciiTheme="minorEastAsia" w:eastAsiaTheme="minorEastAsia" w:hAnsiTheme="minorEastAsia" w:hint="eastAsia"/>
          <w:sz w:val="21"/>
          <w:szCs w:val="21"/>
        </w:rPr>
        <w:t>(1)以外の食品</w:t>
      </w:r>
      <w:r w:rsidRPr="00BD098F">
        <w:rPr>
          <w:rFonts w:asciiTheme="minorEastAsia" w:eastAsiaTheme="minorEastAsia" w:hAnsiTheme="minorEastAsia" w:hint="eastAsia"/>
          <w:sz w:val="21"/>
          <w:szCs w:val="21"/>
        </w:rPr>
        <w:t>）</w:t>
      </w:r>
    </w:p>
    <w:tbl>
      <w:tblPr>
        <w:tblW w:w="0" w:type="auto"/>
        <w:tblInd w:w="524" w:type="dxa"/>
        <w:tblCellMar>
          <w:left w:w="13" w:type="dxa"/>
          <w:right w:w="13" w:type="dxa"/>
        </w:tblCellMar>
        <w:tblLook w:val="0000" w:firstRow="0" w:lastRow="0" w:firstColumn="0" w:lastColumn="0" w:noHBand="0" w:noVBand="0"/>
      </w:tblPr>
      <w:tblGrid>
        <w:gridCol w:w="1248"/>
        <w:gridCol w:w="1456"/>
        <w:gridCol w:w="1352"/>
        <w:gridCol w:w="1456"/>
        <w:gridCol w:w="1352"/>
      </w:tblGrid>
      <w:tr w:rsidR="00636AA0" w:rsidRPr="00BD098F" w:rsidTr="0019668F">
        <w:trPr>
          <w:cantSplit/>
          <w:trHeight w:hRule="exact" w:val="412"/>
        </w:trPr>
        <w:tc>
          <w:tcPr>
            <w:tcW w:w="1248" w:type="dxa"/>
            <w:tcBorders>
              <w:top w:val="single" w:sz="4" w:space="0" w:color="000000"/>
              <w:left w:val="single" w:sz="4" w:space="0" w:color="000000"/>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販売期間</w:t>
            </w:r>
          </w:p>
        </w:tc>
        <w:tc>
          <w:tcPr>
            <w:tcW w:w="1456"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第１四半期</w:t>
            </w:r>
          </w:p>
        </w:tc>
        <w:tc>
          <w:tcPr>
            <w:tcW w:w="1352"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第２四半期</w:t>
            </w:r>
          </w:p>
        </w:tc>
        <w:tc>
          <w:tcPr>
            <w:tcW w:w="1456"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第３四半期</w:t>
            </w:r>
          </w:p>
        </w:tc>
        <w:tc>
          <w:tcPr>
            <w:tcW w:w="1352" w:type="dxa"/>
            <w:tcBorders>
              <w:top w:val="single" w:sz="4" w:space="0" w:color="000000"/>
              <w:left w:val="nil"/>
              <w:bottom w:val="single" w:sz="4" w:space="0" w:color="000000"/>
              <w:right w:val="single" w:sz="4" w:space="0" w:color="000000"/>
            </w:tcBorders>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第４四半期</w:t>
            </w:r>
          </w:p>
        </w:tc>
      </w:tr>
      <w:tr w:rsidR="00636AA0" w:rsidRPr="00BD098F" w:rsidTr="0019668F">
        <w:trPr>
          <w:cantSplit/>
          <w:trHeight w:hRule="exact" w:val="397"/>
        </w:trPr>
        <w:tc>
          <w:tcPr>
            <w:tcW w:w="1248" w:type="dxa"/>
            <w:tcBorders>
              <w:top w:val="nil"/>
              <w:left w:val="single" w:sz="4" w:space="0" w:color="000000"/>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募集開始</w:t>
            </w:r>
          </w:p>
        </w:tc>
        <w:tc>
          <w:tcPr>
            <w:tcW w:w="145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１２月１日</w:t>
            </w:r>
          </w:p>
        </w:tc>
        <w:tc>
          <w:tcPr>
            <w:tcW w:w="135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３月１日</w:t>
            </w:r>
          </w:p>
        </w:tc>
        <w:tc>
          <w:tcPr>
            <w:tcW w:w="145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６月１日</w:t>
            </w:r>
          </w:p>
        </w:tc>
        <w:tc>
          <w:tcPr>
            <w:tcW w:w="135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９月１日</w:t>
            </w:r>
          </w:p>
        </w:tc>
      </w:tr>
      <w:tr w:rsidR="00636AA0" w:rsidRPr="00BD098F" w:rsidTr="0019668F">
        <w:trPr>
          <w:cantSplit/>
          <w:trHeight w:hRule="exact" w:val="397"/>
        </w:trPr>
        <w:tc>
          <w:tcPr>
            <w:tcW w:w="1248" w:type="dxa"/>
            <w:tcBorders>
              <w:top w:val="nil"/>
              <w:left w:val="single" w:sz="4" w:space="0" w:color="000000"/>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募集締切</w:t>
            </w:r>
          </w:p>
        </w:tc>
        <w:tc>
          <w:tcPr>
            <w:tcW w:w="145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１２月２０日</w:t>
            </w:r>
          </w:p>
        </w:tc>
        <w:tc>
          <w:tcPr>
            <w:tcW w:w="135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３月２０日</w:t>
            </w:r>
          </w:p>
        </w:tc>
        <w:tc>
          <w:tcPr>
            <w:tcW w:w="1456"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６月２０日</w:t>
            </w:r>
          </w:p>
        </w:tc>
        <w:tc>
          <w:tcPr>
            <w:tcW w:w="1352" w:type="dxa"/>
            <w:tcBorders>
              <w:top w:val="nil"/>
              <w:left w:val="nil"/>
              <w:bottom w:val="single" w:sz="4" w:space="0" w:color="000000"/>
              <w:right w:val="single" w:sz="4" w:space="0" w:color="000000"/>
            </w:tcBorders>
            <w:vAlign w:val="center"/>
          </w:tcPr>
          <w:p w:rsidR="00636AA0" w:rsidRPr="00BD098F" w:rsidRDefault="00636AA0" w:rsidP="0019668F">
            <w:pPr>
              <w:autoSpaceDE w:val="0"/>
              <w:autoSpaceDN w:val="0"/>
              <w:adjustRightInd w:val="0"/>
              <w:spacing w:before="103" w:line="300" w:lineRule="exact"/>
              <w:jc w:val="center"/>
              <w:rPr>
                <w:rFonts w:asciiTheme="minorEastAsia" w:eastAsiaTheme="minorEastAsia" w:hAnsiTheme="minorEastAsia" w:cs="ＭＳ 明朝"/>
                <w:kern w:val="0"/>
                <w:sz w:val="21"/>
                <w:szCs w:val="21"/>
              </w:rPr>
            </w:pPr>
            <w:r w:rsidRPr="00BD098F">
              <w:rPr>
                <w:rFonts w:asciiTheme="minorEastAsia" w:eastAsiaTheme="minorEastAsia" w:hAnsiTheme="minorEastAsia" w:cs="ＭＳ 明朝" w:hint="eastAsia"/>
                <w:spacing w:val="-1"/>
                <w:kern w:val="0"/>
                <w:sz w:val="21"/>
                <w:szCs w:val="21"/>
              </w:rPr>
              <w:t>９月２０日</w:t>
            </w:r>
          </w:p>
        </w:tc>
      </w:tr>
    </w:tbl>
    <w:p w:rsidR="00636AA0" w:rsidRPr="00BD098F" w:rsidRDefault="00636AA0" w:rsidP="00636AA0">
      <w:pPr>
        <w:autoSpaceDE w:val="0"/>
        <w:autoSpaceDN w:val="0"/>
        <w:adjustRightInd w:val="0"/>
        <w:spacing w:line="300" w:lineRule="exact"/>
        <w:ind w:leftChars="200" w:left="440" w:firstLineChars="100" w:firstLine="208"/>
        <w:rPr>
          <w:rFonts w:asciiTheme="minorEastAsia" w:eastAsiaTheme="minorEastAsia" w:hAnsiTheme="minorEastAsia" w:cs="ＭＳ 明朝"/>
          <w:spacing w:val="-1"/>
          <w:kern w:val="0"/>
          <w:sz w:val="21"/>
          <w:szCs w:val="21"/>
        </w:rPr>
      </w:pPr>
      <w:r w:rsidRPr="00BD098F">
        <w:rPr>
          <w:rFonts w:asciiTheme="minorEastAsia" w:eastAsiaTheme="minorEastAsia" w:hAnsiTheme="minorEastAsia" w:cs="ＭＳ 明朝" w:hint="eastAsia"/>
          <w:spacing w:val="-1"/>
          <w:kern w:val="0"/>
          <w:sz w:val="21"/>
          <w:szCs w:val="21"/>
        </w:rPr>
        <w:t>なお、開始日が休日の場合は直後の開庁日、締切日が休日の場合は直前の開庁日とする。</w:t>
      </w:r>
    </w:p>
    <w:p w:rsidR="000358CC" w:rsidRDefault="000358CC" w:rsidP="000358CC">
      <w:pPr>
        <w:autoSpaceDE w:val="0"/>
        <w:autoSpaceDN w:val="0"/>
        <w:adjustRightInd w:val="0"/>
        <w:spacing w:line="300" w:lineRule="exact"/>
        <w:ind w:left="420" w:hangingChars="200" w:hanging="420"/>
        <w:rPr>
          <w:rFonts w:ascii="ＭＳ 明朝" w:eastAsia="ＭＳ 明朝" w:hAnsi="ＭＳ 明朝" w:cs="ＭＳ 明朝"/>
          <w:spacing w:val="-1"/>
          <w:kern w:val="0"/>
          <w:sz w:val="21"/>
          <w:szCs w:val="21"/>
        </w:rPr>
      </w:pPr>
      <w:r>
        <w:rPr>
          <w:rFonts w:asciiTheme="minorEastAsia" w:eastAsiaTheme="minorEastAsia" w:hAnsiTheme="minorEastAsia" w:hint="eastAsia"/>
          <w:sz w:val="21"/>
          <w:szCs w:val="21"/>
        </w:rPr>
        <w:t xml:space="preserve">　</w:t>
      </w:r>
      <w:r w:rsidRPr="005018A1">
        <w:rPr>
          <w:rFonts w:ascii="ＭＳ 明朝" w:eastAsia="ＭＳ 明朝" w:hAnsi="ＭＳ 明朝" w:cs="ＭＳ 明朝" w:hint="eastAsia"/>
          <w:spacing w:val="-1"/>
          <w:kern w:val="0"/>
          <w:sz w:val="21"/>
          <w:szCs w:val="21"/>
        </w:rPr>
        <w:t>２　テスト販売を希望する者は、</w:t>
      </w:r>
      <w:r w:rsidRPr="00E97B25">
        <w:rPr>
          <w:rFonts w:ascii="ＭＳ 明朝" w:eastAsia="ＭＳ 明朝" w:hAnsi="ＭＳ 明朝" w:cs="ＭＳ 明朝" w:hint="eastAsia"/>
          <w:spacing w:val="-1"/>
          <w:kern w:val="0"/>
          <w:sz w:val="21"/>
          <w:szCs w:val="21"/>
        </w:rPr>
        <w:t>前項に定める募集期間内に別紙様式1「北海道どさんこプラザ</w:t>
      </w:r>
      <w:r>
        <w:rPr>
          <w:rFonts w:ascii="ＭＳ 明朝" w:eastAsia="ＭＳ 明朝" w:hAnsi="ＭＳ 明朝" w:cs="ＭＳ 明朝" w:hint="eastAsia"/>
          <w:spacing w:val="-1"/>
          <w:kern w:val="0"/>
          <w:sz w:val="21"/>
          <w:szCs w:val="21"/>
        </w:rPr>
        <w:t>バンコク</w:t>
      </w:r>
      <w:r w:rsidRPr="00E97B25">
        <w:rPr>
          <w:rFonts w:ascii="ＭＳ 明朝" w:eastAsia="ＭＳ 明朝" w:hAnsi="ＭＳ 明朝" w:cs="ＭＳ 明朝" w:hint="eastAsia"/>
          <w:spacing w:val="-1"/>
          <w:kern w:val="0"/>
          <w:sz w:val="21"/>
          <w:szCs w:val="21"/>
        </w:rPr>
        <w:t>店テスト販売申込書（ 以下「申込書｣という。）を</w:t>
      </w:r>
      <w:r w:rsidRPr="005018A1">
        <w:rPr>
          <w:rFonts w:ascii="ＭＳ 明朝" w:eastAsia="ＭＳ 明朝" w:hAnsi="ＭＳ 明朝" w:cs="ＭＳ 明朝" w:hint="eastAsia"/>
          <w:spacing w:val="-1"/>
          <w:kern w:val="0"/>
          <w:sz w:val="21"/>
          <w:szCs w:val="21"/>
        </w:rPr>
        <w:t>その事務所又は事業所の所在地を所管する総合振興局又は振興局の産業振興部商工労働観光課長（以下「総合振興局又は振興局担当課長」という。）に提出するものとする。なお、テスト販売の機会の公平性を損なわないため、１者からの申込品数は四半期ごとに原則１品目までとし、申込回数は年度内に原則２回を限度とする。</w:t>
      </w:r>
    </w:p>
    <w:p w:rsidR="000358CC" w:rsidRPr="005018A1" w:rsidRDefault="000358CC" w:rsidP="000358CC">
      <w:pPr>
        <w:ind w:leftChars="100" w:left="428" w:hangingChars="100" w:hanging="208"/>
        <w:rPr>
          <w:rFonts w:ascii="ＭＳ 明朝" w:eastAsia="ＭＳ 明朝" w:hAnsi="ＭＳ 明朝" w:cs="ＭＳ 明朝"/>
          <w:spacing w:val="-1"/>
          <w:kern w:val="0"/>
          <w:sz w:val="21"/>
          <w:szCs w:val="21"/>
        </w:rPr>
      </w:pPr>
      <w:r w:rsidRPr="00336AC7">
        <w:rPr>
          <w:rFonts w:ascii="ＭＳ 明朝" w:eastAsia="ＭＳ 明朝" w:hAnsi="ＭＳ 明朝" w:cs="ＭＳ 明朝" w:hint="eastAsia"/>
          <w:spacing w:val="-1"/>
          <w:kern w:val="0"/>
          <w:sz w:val="21"/>
          <w:szCs w:val="21"/>
        </w:rPr>
        <w:t>３</w:t>
      </w:r>
      <w:r w:rsidRPr="00336AC7">
        <w:rPr>
          <w:rFonts w:ascii="ＭＳ 明朝" w:eastAsia="ＭＳ 明朝" w:hAnsi="ＭＳ 明朝" w:cs="ＭＳ 明朝"/>
          <w:spacing w:val="-1"/>
          <w:kern w:val="0"/>
          <w:sz w:val="21"/>
          <w:szCs w:val="21"/>
        </w:rPr>
        <w:t xml:space="preserve">　賞味期限が6ヶ月</w:t>
      </w:r>
      <w:r w:rsidRPr="00336AC7">
        <w:rPr>
          <w:rFonts w:ascii="ＭＳ 明朝" w:eastAsia="ＭＳ 明朝" w:hAnsi="ＭＳ 明朝" w:cs="ＭＳ 明朝" w:hint="eastAsia"/>
          <w:spacing w:val="-1"/>
          <w:kern w:val="0"/>
          <w:sz w:val="21"/>
          <w:szCs w:val="21"/>
        </w:rPr>
        <w:t>未満</w:t>
      </w:r>
      <w:r w:rsidRPr="00336AC7">
        <w:rPr>
          <w:rFonts w:ascii="ＭＳ 明朝" w:eastAsia="ＭＳ 明朝" w:hAnsi="ＭＳ 明朝" w:cs="ＭＳ 明朝"/>
          <w:spacing w:val="-1"/>
          <w:kern w:val="0"/>
          <w:sz w:val="21"/>
          <w:szCs w:val="21"/>
        </w:rPr>
        <w:t>の商品については、販売期間</w:t>
      </w:r>
      <w:r w:rsidRPr="00336AC7">
        <w:rPr>
          <w:rFonts w:ascii="ＭＳ 明朝" w:eastAsia="ＭＳ 明朝" w:hAnsi="ＭＳ 明朝" w:cs="ＭＳ 明朝" w:hint="eastAsia"/>
          <w:spacing w:val="-1"/>
          <w:kern w:val="0"/>
          <w:sz w:val="21"/>
          <w:szCs w:val="21"/>
        </w:rPr>
        <w:t>が</w:t>
      </w:r>
      <w:r w:rsidRPr="00336AC7">
        <w:rPr>
          <w:rFonts w:ascii="ＭＳ 明朝" w:eastAsia="ＭＳ 明朝" w:hAnsi="ＭＳ 明朝" w:cs="ＭＳ 明朝"/>
          <w:spacing w:val="-1"/>
          <w:kern w:val="0"/>
          <w:sz w:val="21"/>
          <w:szCs w:val="21"/>
        </w:rPr>
        <w:t>短縮</w:t>
      </w:r>
      <w:r w:rsidRPr="00336AC7">
        <w:rPr>
          <w:rFonts w:ascii="ＭＳ 明朝" w:eastAsia="ＭＳ 明朝" w:hAnsi="ＭＳ 明朝" w:cs="ＭＳ 明朝" w:hint="eastAsia"/>
          <w:spacing w:val="-1"/>
          <w:kern w:val="0"/>
          <w:sz w:val="21"/>
          <w:szCs w:val="21"/>
        </w:rPr>
        <w:t>となるため</w:t>
      </w:r>
      <w:r w:rsidRPr="00336AC7">
        <w:rPr>
          <w:rFonts w:ascii="ＭＳ 明朝" w:eastAsia="ＭＳ 明朝" w:hAnsi="ＭＳ 明朝" w:cs="ＭＳ 明朝"/>
          <w:spacing w:val="-1"/>
          <w:kern w:val="0"/>
          <w:sz w:val="21"/>
          <w:szCs w:val="21"/>
        </w:rPr>
        <w:t>、販売開始時期</w:t>
      </w:r>
      <w:r w:rsidRPr="00336AC7">
        <w:rPr>
          <w:rFonts w:ascii="ＭＳ 明朝" w:eastAsia="ＭＳ 明朝" w:hAnsi="ＭＳ 明朝" w:cs="ＭＳ 明朝" w:hint="eastAsia"/>
          <w:spacing w:val="-1"/>
          <w:kern w:val="0"/>
          <w:sz w:val="21"/>
          <w:szCs w:val="21"/>
        </w:rPr>
        <w:t>及び</w:t>
      </w:r>
      <w:r w:rsidRPr="00336AC7">
        <w:rPr>
          <w:rFonts w:ascii="ＭＳ 明朝" w:eastAsia="ＭＳ 明朝" w:hAnsi="ＭＳ 明朝" w:cs="ＭＳ 明朝"/>
          <w:spacing w:val="-1"/>
          <w:kern w:val="0"/>
          <w:sz w:val="21"/>
          <w:szCs w:val="21"/>
        </w:rPr>
        <w:t>納品時期を</w:t>
      </w:r>
      <w:r w:rsidRPr="00336AC7">
        <w:rPr>
          <w:rFonts w:ascii="ＭＳ 明朝" w:eastAsia="ＭＳ 明朝" w:hAnsi="ＭＳ 明朝" w:cs="ＭＳ 明朝" w:hint="eastAsia"/>
          <w:spacing w:val="-1"/>
          <w:kern w:val="0"/>
          <w:sz w:val="21"/>
          <w:szCs w:val="21"/>
        </w:rPr>
        <w:t>運営者</w:t>
      </w:r>
      <w:r w:rsidRPr="00336AC7">
        <w:rPr>
          <w:rFonts w:ascii="ＭＳ 明朝" w:eastAsia="ＭＳ 明朝" w:hAnsi="ＭＳ 明朝" w:cs="ＭＳ 明朝"/>
          <w:spacing w:val="-1"/>
          <w:kern w:val="0"/>
          <w:sz w:val="21"/>
          <w:szCs w:val="21"/>
        </w:rPr>
        <w:t>と調整</w:t>
      </w:r>
      <w:r w:rsidRPr="00336AC7">
        <w:rPr>
          <w:rFonts w:ascii="ＭＳ 明朝" w:eastAsia="ＭＳ 明朝" w:hAnsi="ＭＳ 明朝" w:cs="ＭＳ 明朝" w:hint="eastAsia"/>
          <w:spacing w:val="-1"/>
          <w:kern w:val="0"/>
          <w:sz w:val="21"/>
          <w:szCs w:val="21"/>
        </w:rPr>
        <w:t>の</w:t>
      </w:r>
      <w:r w:rsidRPr="00336AC7">
        <w:rPr>
          <w:rFonts w:ascii="ＭＳ 明朝" w:eastAsia="ＭＳ 明朝" w:hAnsi="ＭＳ 明朝" w:cs="ＭＳ 明朝"/>
          <w:spacing w:val="-1"/>
          <w:kern w:val="0"/>
          <w:sz w:val="21"/>
          <w:szCs w:val="21"/>
        </w:rPr>
        <w:t>うえ、変更することができるものとする。</w:t>
      </w:r>
    </w:p>
    <w:p w:rsidR="000358CC" w:rsidRPr="005018A1" w:rsidRDefault="000358CC" w:rsidP="000358CC">
      <w:pPr>
        <w:autoSpaceDE w:val="0"/>
        <w:autoSpaceDN w:val="0"/>
        <w:adjustRightInd w:val="0"/>
        <w:spacing w:line="300" w:lineRule="exact"/>
        <w:ind w:left="416" w:hangingChars="200" w:hanging="416"/>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 xml:space="preserve">　４</w:t>
      </w:r>
      <w:r w:rsidRPr="005018A1">
        <w:rPr>
          <w:rFonts w:ascii="ＭＳ 明朝" w:eastAsia="ＭＳ 明朝" w:hAnsi="ＭＳ 明朝" w:cs="ＭＳ 明朝" w:hint="eastAsia"/>
          <w:kern w:val="0"/>
          <w:sz w:val="21"/>
          <w:szCs w:val="21"/>
        </w:rPr>
        <w:t xml:space="preserve">  </w:t>
      </w:r>
      <w:r>
        <w:rPr>
          <w:rFonts w:ascii="ＭＳ 明朝" w:eastAsia="ＭＳ 明朝" w:hAnsi="ＭＳ 明朝" w:cs="ＭＳ 明朝" w:hint="eastAsia"/>
          <w:spacing w:val="-1"/>
          <w:kern w:val="0"/>
          <w:sz w:val="21"/>
          <w:szCs w:val="21"/>
        </w:rPr>
        <w:t>総合振興局又は振興局担当課長は、申込書類</w:t>
      </w:r>
      <w:r w:rsidRPr="005018A1">
        <w:rPr>
          <w:rFonts w:ascii="ＭＳ 明朝" w:eastAsia="ＭＳ 明朝" w:hAnsi="ＭＳ 明朝" w:cs="ＭＳ 明朝" w:hint="eastAsia"/>
          <w:spacing w:val="-1"/>
          <w:kern w:val="0"/>
          <w:sz w:val="21"/>
          <w:szCs w:val="21"/>
        </w:rPr>
        <w:t>を先着順に受理するものとする</w:t>
      </w:r>
      <w:r w:rsidRPr="005018A1">
        <w:rPr>
          <w:rFonts w:ascii="ＭＳ 明朝" w:eastAsia="ＭＳ 明朝" w:hAnsi="ＭＳ 明朝" w:cs="ＪＳ平成明朝体W3" w:hint="eastAsia"/>
          <w:spacing w:val="-1"/>
          <w:kern w:val="0"/>
          <w:sz w:val="21"/>
          <w:szCs w:val="21"/>
        </w:rPr>
        <w:t>｡</w:t>
      </w:r>
      <w:r w:rsidRPr="005018A1">
        <w:rPr>
          <w:rFonts w:ascii="ＭＳ 明朝" w:eastAsia="ＭＳ 明朝" w:hAnsi="ＭＳ 明朝" w:cs="ＭＳ 明朝" w:hint="eastAsia"/>
          <w:kern w:val="0"/>
          <w:sz w:val="21"/>
          <w:szCs w:val="21"/>
        </w:rPr>
        <w:t xml:space="preserve">  </w:t>
      </w:r>
    </w:p>
    <w:p w:rsidR="000358CC" w:rsidRPr="005018A1" w:rsidRDefault="000358CC" w:rsidP="000358CC">
      <w:pPr>
        <w:autoSpaceDE w:val="0"/>
        <w:autoSpaceDN w:val="0"/>
        <w:adjustRightInd w:val="0"/>
        <w:spacing w:line="300" w:lineRule="exact"/>
        <w:ind w:left="420" w:hangingChars="200" w:hanging="42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w:t>
      </w:r>
      <w:r>
        <w:rPr>
          <w:rFonts w:ascii="ＭＳ 明朝" w:eastAsia="ＭＳ 明朝" w:hAnsi="ＭＳ 明朝" w:cs="ＭＳ 明朝" w:hint="eastAsia"/>
          <w:spacing w:val="-1"/>
          <w:kern w:val="0"/>
          <w:sz w:val="21"/>
          <w:szCs w:val="21"/>
        </w:rPr>
        <w:t>５　総合振興局又は振興局担当課長は、申込品がタイ</w:t>
      </w:r>
      <w:r w:rsidRPr="005018A1">
        <w:rPr>
          <w:rFonts w:ascii="ＭＳ 明朝" w:eastAsia="ＭＳ 明朝" w:hAnsi="ＭＳ 明朝" w:cs="ＭＳ 明朝" w:hint="eastAsia"/>
          <w:spacing w:val="-1"/>
          <w:kern w:val="0"/>
          <w:sz w:val="21"/>
          <w:szCs w:val="21"/>
        </w:rPr>
        <w:t>における販売免許や施設の制約等から販売することが困難と認めるときは採用しないこととする</w:t>
      </w: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ＪＳ平成明朝体W3" w:hint="eastAsia"/>
          <w:spacing w:val="-1"/>
          <w:kern w:val="0"/>
          <w:sz w:val="21"/>
          <w:szCs w:val="21"/>
        </w:rPr>
        <w:t>｡</w:t>
      </w:r>
      <w:r w:rsidRPr="005018A1">
        <w:rPr>
          <w:rFonts w:ascii="ＭＳ 明朝" w:eastAsia="ＭＳ 明朝" w:hAnsi="ＭＳ 明朝" w:cs="ＭＳ 明朝" w:hint="eastAsia"/>
          <w:kern w:val="0"/>
          <w:sz w:val="21"/>
          <w:szCs w:val="21"/>
        </w:rPr>
        <w:t xml:space="preserve"> </w:t>
      </w:r>
    </w:p>
    <w:p w:rsidR="000358CC" w:rsidRDefault="000358CC" w:rsidP="000358CC">
      <w:pPr>
        <w:ind w:left="420" w:hangingChars="200" w:hanging="420"/>
        <w:rPr>
          <w:rFonts w:asciiTheme="minorEastAsia" w:eastAsiaTheme="minorEastAsia" w:hAnsiTheme="minorEastAsia"/>
          <w:sz w:val="21"/>
          <w:szCs w:val="21"/>
        </w:rPr>
      </w:pPr>
      <w:r w:rsidRPr="005018A1">
        <w:rPr>
          <w:rFonts w:ascii="ＭＳ 明朝" w:eastAsia="ＭＳ 明朝" w:hAnsi="ＭＳ 明朝" w:cs="ＭＳ 明朝" w:hint="eastAsia"/>
          <w:kern w:val="0"/>
          <w:sz w:val="21"/>
          <w:szCs w:val="21"/>
        </w:rPr>
        <w:t xml:space="preserve">  ６  </w:t>
      </w:r>
      <w:r w:rsidRPr="005018A1">
        <w:rPr>
          <w:rFonts w:ascii="ＭＳ 明朝" w:eastAsia="ＭＳ 明朝" w:hAnsi="ＭＳ 明朝" w:cs="ＭＳ 明朝" w:hint="eastAsia"/>
          <w:spacing w:val="-1"/>
          <w:kern w:val="0"/>
          <w:sz w:val="21"/>
          <w:szCs w:val="21"/>
        </w:rPr>
        <w:t>総合振興局又は振興局担当課長は、第１項に定める募集期間内に受理した申込書</w:t>
      </w:r>
      <w:r>
        <w:rPr>
          <w:rFonts w:ascii="ＭＳ 明朝" w:eastAsia="ＭＳ 明朝" w:hAnsi="ＭＳ 明朝" w:cs="ＭＳ 明朝" w:hint="eastAsia"/>
          <w:spacing w:val="-1"/>
          <w:kern w:val="0"/>
          <w:sz w:val="21"/>
          <w:szCs w:val="21"/>
        </w:rPr>
        <w:t>類</w:t>
      </w:r>
      <w:r w:rsidRPr="005018A1">
        <w:rPr>
          <w:rFonts w:ascii="ＭＳ 明朝" w:eastAsia="ＭＳ 明朝" w:hAnsi="ＭＳ 明朝" w:cs="ＭＳ 明朝" w:hint="eastAsia"/>
          <w:spacing w:val="-1"/>
          <w:kern w:val="0"/>
          <w:sz w:val="21"/>
          <w:szCs w:val="21"/>
        </w:rPr>
        <w:t>を、募集締切後５</w:t>
      </w:r>
      <w:r w:rsidRPr="005018A1">
        <w:rPr>
          <w:rFonts w:ascii="ＭＳ 明朝" w:eastAsia="ＭＳ 明朝" w:hAnsi="ＭＳ 明朝" w:cs="ＭＳ 明朝"/>
          <w:spacing w:val="-1"/>
          <w:kern w:val="0"/>
          <w:sz w:val="21"/>
          <w:szCs w:val="21"/>
        </w:rPr>
        <w:t>日</w:t>
      </w:r>
      <w:r w:rsidRPr="005018A1">
        <w:rPr>
          <w:rFonts w:ascii="ＭＳ 明朝" w:eastAsia="ＭＳ 明朝" w:hAnsi="ＭＳ 明朝" w:cs="ＭＳ 明朝" w:hint="eastAsia"/>
          <w:spacing w:val="-1"/>
          <w:kern w:val="0"/>
          <w:sz w:val="21"/>
          <w:szCs w:val="21"/>
        </w:rPr>
        <w:t>以内</w:t>
      </w:r>
      <w:r w:rsidRPr="005018A1">
        <w:rPr>
          <w:rFonts w:ascii="ＭＳ 明朝" w:eastAsia="ＭＳ 明朝" w:hAnsi="ＭＳ 明朝" w:cs="ＭＳ 明朝"/>
          <w:spacing w:val="-1"/>
          <w:kern w:val="0"/>
          <w:sz w:val="21"/>
          <w:szCs w:val="21"/>
        </w:rPr>
        <w:t>に</w:t>
      </w:r>
      <w:r w:rsidRPr="005018A1">
        <w:rPr>
          <w:rFonts w:ascii="ＭＳ 明朝" w:eastAsia="ＭＳ 明朝" w:hAnsi="ＭＳ 明朝" w:cs="ＭＳ 明朝" w:hint="eastAsia"/>
          <w:spacing w:val="-1"/>
          <w:kern w:val="0"/>
          <w:sz w:val="21"/>
          <w:szCs w:val="21"/>
        </w:rPr>
        <w:t>食関連産業室参事に提出するものとする。</w:t>
      </w:r>
    </w:p>
    <w:p w:rsidR="000358CC" w:rsidRPr="008526EE" w:rsidRDefault="000358CC" w:rsidP="000358CC">
      <w:pPr>
        <w:rPr>
          <w:rFonts w:asciiTheme="minorEastAsia" w:eastAsiaTheme="minorEastAsia" w:hAnsiTheme="minorEastAsia"/>
          <w:sz w:val="21"/>
          <w:szCs w:val="21"/>
        </w:rPr>
      </w:pPr>
    </w:p>
    <w:p w:rsidR="000358CC" w:rsidRPr="003F0EED" w:rsidRDefault="000358CC" w:rsidP="000358CC">
      <w:pPr>
        <w:rPr>
          <w:rFonts w:asciiTheme="minorEastAsia" w:eastAsiaTheme="minorEastAsia" w:hAnsiTheme="minorEastAsia"/>
          <w:sz w:val="21"/>
          <w:szCs w:val="21"/>
        </w:rPr>
      </w:pPr>
      <w:r>
        <w:rPr>
          <w:rFonts w:asciiTheme="minorEastAsia" w:eastAsiaTheme="minorEastAsia" w:hAnsiTheme="minorEastAsia" w:hint="eastAsia"/>
          <w:sz w:val="21"/>
          <w:szCs w:val="21"/>
        </w:rPr>
        <w:t>第７　テスト販売</w:t>
      </w:r>
      <w:r w:rsidRPr="008526EE">
        <w:rPr>
          <w:rFonts w:asciiTheme="minorEastAsia" w:eastAsiaTheme="minorEastAsia" w:hAnsiTheme="minorEastAsia" w:hint="eastAsia"/>
          <w:sz w:val="21"/>
          <w:szCs w:val="21"/>
        </w:rPr>
        <w:t>品の決定</w:t>
      </w:r>
    </w:p>
    <w:p w:rsidR="000358CC" w:rsidRPr="005018A1" w:rsidRDefault="000358CC" w:rsidP="000358CC">
      <w:pPr>
        <w:autoSpaceDE w:val="0"/>
        <w:autoSpaceDN w:val="0"/>
        <w:adjustRightInd w:val="0"/>
        <w:spacing w:line="300" w:lineRule="exact"/>
        <w:ind w:left="420" w:hangingChars="200" w:hanging="420"/>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１　決定するテスト販売</w:t>
      </w:r>
      <w:r w:rsidRPr="005018A1">
        <w:rPr>
          <w:rFonts w:ascii="ＭＳ 明朝" w:eastAsia="ＭＳ 明朝" w:hAnsi="ＭＳ 明朝" w:cs="ＭＳ 明朝"/>
          <w:spacing w:val="-1"/>
          <w:kern w:val="0"/>
          <w:sz w:val="21"/>
          <w:szCs w:val="21"/>
        </w:rPr>
        <w:t>品目数は、</w:t>
      </w:r>
      <w:r w:rsidRPr="005018A1">
        <w:rPr>
          <w:rFonts w:ascii="ＭＳ 明朝" w:eastAsia="ＭＳ 明朝" w:hAnsi="ＭＳ 明朝" w:cs="ＭＳ 明朝" w:hint="eastAsia"/>
          <w:spacing w:val="-1"/>
          <w:kern w:val="0"/>
          <w:sz w:val="21"/>
          <w:szCs w:val="21"/>
        </w:rPr>
        <w:t>四半期毎</w:t>
      </w:r>
      <w:r w:rsidRPr="005018A1">
        <w:rPr>
          <w:rFonts w:ascii="ＭＳ 明朝" w:eastAsia="ＭＳ 明朝" w:hAnsi="ＭＳ 明朝" w:cs="ＭＳ 明朝"/>
          <w:spacing w:val="-1"/>
          <w:kern w:val="0"/>
          <w:sz w:val="21"/>
          <w:szCs w:val="21"/>
        </w:rPr>
        <w:t>に</w:t>
      </w:r>
      <w:r w:rsidRPr="005018A1">
        <w:rPr>
          <w:rFonts w:ascii="ＭＳ 明朝" w:eastAsia="ＭＳ 明朝" w:hAnsi="ＭＳ 明朝" w:cs="ＭＳ 明朝" w:hint="eastAsia"/>
          <w:spacing w:val="-1"/>
          <w:kern w:val="0"/>
          <w:sz w:val="21"/>
          <w:szCs w:val="21"/>
        </w:rPr>
        <w:t>原則２０</w:t>
      </w:r>
      <w:r w:rsidRPr="005018A1">
        <w:rPr>
          <w:rFonts w:ascii="ＭＳ 明朝" w:eastAsia="ＭＳ 明朝" w:hAnsi="ＭＳ 明朝" w:cs="ＭＳ 明朝"/>
          <w:spacing w:val="-1"/>
          <w:kern w:val="0"/>
          <w:sz w:val="21"/>
          <w:szCs w:val="21"/>
        </w:rPr>
        <w:t>品目</w:t>
      </w:r>
      <w:r w:rsidRPr="005018A1">
        <w:rPr>
          <w:rFonts w:ascii="ＭＳ 明朝" w:eastAsia="ＭＳ 明朝" w:hAnsi="ＭＳ 明朝" w:cs="ＭＳ 明朝" w:hint="eastAsia"/>
          <w:spacing w:val="-1"/>
          <w:kern w:val="0"/>
          <w:sz w:val="21"/>
          <w:szCs w:val="21"/>
        </w:rPr>
        <w:t>程度とする。</w:t>
      </w:r>
    </w:p>
    <w:p w:rsidR="000358CC" w:rsidRPr="005018A1" w:rsidRDefault="000358CC" w:rsidP="000358CC">
      <w:pPr>
        <w:autoSpaceDE w:val="0"/>
        <w:autoSpaceDN w:val="0"/>
        <w:adjustRightInd w:val="0"/>
        <w:spacing w:line="300" w:lineRule="exact"/>
        <w:ind w:leftChars="100" w:left="428" w:hangingChars="100" w:hanging="208"/>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２　食関連産業室参事は、テスト販売品を決定するにあたっては、原則として提出のあった申込書の受理の先着順とするが、できるだけ多くの企業等に対し利用機会を確保するため、特定の者、特定の品目に偏らないよう考慮することとする。また、申込書の写しを添付の上、運営者に協議し、採否を決定するものとする。</w:t>
      </w:r>
    </w:p>
    <w:p w:rsidR="000358CC" w:rsidRPr="005018A1" w:rsidRDefault="000358CC" w:rsidP="000358CC">
      <w:pPr>
        <w:autoSpaceDE w:val="0"/>
        <w:autoSpaceDN w:val="0"/>
        <w:adjustRightInd w:val="0"/>
        <w:spacing w:line="300" w:lineRule="exact"/>
        <w:ind w:left="420" w:hangingChars="200" w:hanging="42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３　食関連産業室参事は、テスト販売品を決定したときは、総合振興局又は振興局を通じ</w:t>
      </w:r>
      <w:r w:rsidRPr="005018A1">
        <w:rPr>
          <w:rFonts w:ascii="ＭＳ 明朝" w:eastAsia="ＭＳ 明朝" w:hAnsi="ＭＳ 明朝" w:cs="ＭＳ 明朝" w:hint="eastAsia"/>
          <w:spacing w:val="-1"/>
          <w:kern w:val="0"/>
          <w:sz w:val="21"/>
          <w:szCs w:val="21"/>
        </w:rPr>
        <w:lastRenderedPageBreak/>
        <w:t xml:space="preserve">申込者に通知するとともに、運営者に通知するものとする。　　　</w:t>
      </w:r>
      <w:r w:rsidRPr="005018A1">
        <w:rPr>
          <w:rFonts w:ascii="ＭＳ 明朝" w:eastAsia="ＭＳ 明朝" w:hAnsi="ＭＳ 明朝" w:cs="ＭＳ 明朝" w:hint="eastAsia"/>
          <w:kern w:val="0"/>
          <w:sz w:val="21"/>
          <w:szCs w:val="21"/>
        </w:rPr>
        <w:t xml:space="preserve">                    </w:t>
      </w:r>
    </w:p>
    <w:p w:rsidR="000358CC" w:rsidRPr="008526EE" w:rsidRDefault="000358CC" w:rsidP="000358CC">
      <w:pPr>
        <w:ind w:leftChars="100" w:left="428" w:hangingChars="100" w:hanging="208"/>
        <w:rPr>
          <w:rFonts w:asciiTheme="minorEastAsia" w:eastAsiaTheme="minorEastAsia" w:hAnsiTheme="minorEastAsia"/>
          <w:sz w:val="21"/>
          <w:szCs w:val="21"/>
        </w:rPr>
      </w:pPr>
      <w:r w:rsidRPr="005018A1">
        <w:rPr>
          <w:rFonts w:ascii="ＭＳ 明朝" w:eastAsia="ＭＳ 明朝" w:hAnsi="ＭＳ 明朝" w:cs="ＭＳ 明朝" w:hint="eastAsia"/>
          <w:spacing w:val="-1"/>
          <w:kern w:val="0"/>
          <w:sz w:val="21"/>
          <w:szCs w:val="21"/>
        </w:rPr>
        <w:t>４</w:t>
      </w:r>
      <w:r w:rsidRPr="005018A1">
        <w:rPr>
          <w:rFonts w:ascii="ＭＳ 明朝" w:eastAsia="ＭＳ 明朝" w:hAnsi="ＭＳ 明朝" w:cs="ＭＳ 明朝" w:hint="eastAsia"/>
          <w:kern w:val="0"/>
          <w:sz w:val="21"/>
          <w:szCs w:val="21"/>
        </w:rPr>
        <w:t xml:space="preserve">  食関連産業室参事</w:t>
      </w:r>
      <w:r>
        <w:rPr>
          <w:rFonts w:ascii="ＭＳ 明朝" w:eastAsia="ＭＳ 明朝" w:hAnsi="ＭＳ 明朝" w:cs="ＭＳ 明朝" w:hint="eastAsia"/>
          <w:spacing w:val="-1"/>
          <w:kern w:val="0"/>
          <w:sz w:val="21"/>
          <w:szCs w:val="21"/>
        </w:rPr>
        <w:t>は、申込品がタイ</w:t>
      </w:r>
      <w:r w:rsidRPr="005018A1">
        <w:rPr>
          <w:rFonts w:ascii="ＭＳ 明朝" w:eastAsia="ＭＳ 明朝" w:hAnsi="ＭＳ 明朝" w:cs="ＭＳ 明朝" w:hint="eastAsia"/>
          <w:spacing w:val="-1"/>
          <w:kern w:val="0"/>
          <w:sz w:val="21"/>
          <w:szCs w:val="21"/>
        </w:rPr>
        <w:t>における販売免許や施設の制約等から販売することが困難と認める場合、テスト販売品として採用しないこととする。</w:t>
      </w:r>
    </w:p>
    <w:p w:rsidR="00636AA0" w:rsidRPr="008526EE" w:rsidRDefault="00636AA0" w:rsidP="000358CC">
      <w:pPr>
        <w:rPr>
          <w:rFonts w:asciiTheme="minorEastAsia" w:eastAsiaTheme="minorEastAsia" w:hAnsiTheme="minorEastAsia"/>
          <w:sz w:val="21"/>
          <w:szCs w:val="21"/>
        </w:rPr>
      </w:pPr>
    </w:p>
    <w:p w:rsidR="000358CC" w:rsidRDefault="000358CC" w:rsidP="000358CC">
      <w:pPr>
        <w:rPr>
          <w:rFonts w:asciiTheme="minorEastAsia" w:eastAsiaTheme="minorEastAsia" w:hAnsiTheme="minorEastAsia"/>
          <w:sz w:val="21"/>
          <w:szCs w:val="21"/>
        </w:rPr>
      </w:pPr>
      <w:r>
        <w:rPr>
          <w:rFonts w:asciiTheme="minorEastAsia" w:eastAsiaTheme="minorEastAsia" w:hAnsiTheme="minorEastAsia" w:hint="eastAsia"/>
          <w:sz w:val="21"/>
          <w:szCs w:val="21"/>
        </w:rPr>
        <w:t>第８　テスト</w:t>
      </w:r>
      <w:r>
        <w:rPr>
          <w:rFonts w:asciiTheme="minorEastAsia" w:eastAsiaTheme="minorEastAsia" w:hAnsiTheme="minorEastAsia"/>
          <w:sz w:val="21"/>
          <w:szCs w:val="21"/>
        </w:rPr>
        <w:t>販売の方法</w:t>
      </w:r>
    </w:p>
    <w:p w:rsidR="000358CC" w:rsidRDefault="000358CC" w:rsidP="000358CC">
      <w:pPr>
        <w:autoSpaceDE w:val="0"/>
        <w:autoSpaceDN w:val="0"/>
        <w:adjustRightInd w:val="0"/>
        <w:spacing w:line="300" w:lineRule="exact"/>
        <w:ind w:leftChars="100" w:left="428" w:hangingChars="100" w:hanging="208"/>
        <w:rPr>
          <w:rFonts w:asciiTheme="minorEastAsia" w:eastAsiaTheme="minorEastAsia" w:hAnsiTheme="minorEastAsia"/>
          <w:sz w:val="21"/>
          <w:szCs w:val="21"/>
        </w:rPr>
      </w:pPr>
      <w:r>
        <w:rPr>
          <w:rFonts w:ascii="ＭＳ 明朝" w:eastAsia="ＭＳ 明朝" w:hAnsi="ＭＳ 明朝" w:cs="ＭＳ 明朝" w:hint="eastAsia"/>
          <w:spacing w:val="-1"/>
          <w:kern w:val="0"/>
          <w:sz w:val="21"/>
          <w:szCs w:val="21"/>
        </w:rPr>
        <w:t>１　運営者は、第７</w:t>
      </w:r>
      <w:r w:rsidRPr="005018A1">
        <w:rPr>
          <w:rFonts w:ascii="ＭＳ 明朝" w:eastAsia="ＭＳ 明朝" w:hAnsi="ＭＳ 明朝" w:cs="ＭＳ 明朝" w:hint="eastAsia"/>
          <w:spacing w:val="-1"/>
          <w:kern w:val="0"/>
          <w:sz w:val="21"/>
          <w:szCs w:val="21"/>
        </w:rPr>
        <w:t>第２項に基づき、食関連産業室参事から通知のあったテスト販売品について</w:t>
      </w:r>
      <w:r w:rsidRPr="005018A1">
        <w:rPr>
          <w:rFonts w:ascii="ＭＳ 明朝" w:eastAsia="ＭＳ 明朝" w:hAnsi="ＭＳ 明朝" w:cs="ＪＳ平成明朝体W3" w:hint="eastAsia"/>
          <w:spacing w:val="-1"/>
          <w:kern w:val="0"/>
          <w:sz w:val="21"/>
          <w:szCs w:val="21"/>
        </w:rPr>
        <w:t>､</w:t>
      </w:r>
      <w:r w:rsidRPr="005018A1">
        <w:rPr>
          <w:rFonts w:ascii="ＭＳ 明朝" w:eastAsia="ＭＳ 明朝" w:hAnsi="ＭＳ 明朝" w:cs="ＭＳ 明朝" w:hint="eastAsia"/>
          <w:spacing w:val="-1"/>
          <w:kern w:val="0"/>
          <w:sz w:val="21"/>
          <w:szCs w:val="21"/>
        </w:rPr>
        <w:t>販売形態、納品数量、納期、マージン率、在庫リスク等の販売条件を申込者と直接協議の上、決</w:t>
      </w:r>
      <w:r>
        <w:rPr>
          <w:rFonts w:ascii="ＭＳ 明朝" w:eastAsia="ＭＳ 明朝" w:hAnsi="ＭＳ 明朝" w:cs="ＭＳ 明朝" w:hint="eastAsia"/>
          <w:spacing w:val="-1"/>
          <w:kern w:val="0"/>
          <w:sz w:val="21"/>
          <w:szCs w:val="21"/>
        </w:rPr>
        <w:t>定するものとする。ただし、</w:t>
      </w:r>
      <w:r>
        <w:rPr>
          <w:rFonts w:asciiTheme="minorEastAsia" w:eastAsiaTheme="minorEastAsia" w:hAnsiTheme="minorEastAsia" w:hint="eastAsia"/>
          <w:sz w:val="21"/>
          <w:szCs w:val="21"/>
        </w:rPr>
        <w:t>運営者</w:t>
      </w:r>
      <w:r w:rsidRPr="008526EE">
        <w:rPr>
          <w:rFonts w:asciiTheme="minorEastAsia" w:eastAsiaTheme="minorEastAsia" w:hAnsiTheme="minorEastAsia" w:hint="eastAsia"/>
          <w:sz w:val="21"/>
          <w:szCs w:val="21"/>
        </w:rPr>
        <w:t>のマージン</w:t>
      </w:r>
      <w:r>
        <w:rPr>
          <w:rFonts w:asciiTheme="minorEastAsia" w:eastAsiaTheme="minorEastAsia" w:hAnsiTheme="minorEastAsia" w:hint="eastAsia"/>
          <w:sz w:val="21"/>
          <w:szCs w:val="21"/>
        </w:rPr>
        <w:t>率は、原則</w:t>
      </w:r>
      <w:r w:rsidRPr="008526EE">
        <w:rPr>
          <w:rFonts w:asciiTheme="minorEastAsia" w:eastAsiaTheme="minorEastAsia" w:hAnsiTheme="minorEastAsia" w:hint="eastAsia"/>
          <w:sz w:val="21"/>
          <w:szCs w:val="21"/>
        </w:rPr>
        <w:t>国内小売価格の３０％とする。</w:t>
      </w:r>
    </w:p>
    <w:p w:rsidR="000358CC" w:rsidRPr="005018A1" w:rsidRDefault="000358CC" w:rsidP="000358CC">
      <w:pPr>
        <w:autoSpaceDE w:val="0"/>
        <w:autoSpaceDN w:val="0"/>
        <w:adjustRightInd w:val="0"/>
        <w:spacing w:line="300" w:lineRule="exact"/>
        <w:ind w:left="420" w:hangingChars="200" w:hanging="42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２</w:t>
      </w:r>
      <w:r w:rsidRPr="005018A1">
        <w:rPr>
          <w:rFonts w:ascii="ＭＳ 明朝" w:eastAsia="ＭＳ 明朝" w:hAnsi="ＭＳ 明朝" w:cs="ＭＳ 明朝" w:hint="eastAsia"/>
          <w:kern w:val="0"/>
          <w:sz w:val="21"/>
          <w:szCs w:val="21"/>
        </w:rPr>
        <w:t xml:space="preserve">  </w:t>
      </w:r>
      <w:r>
        <w:rPr>
          <w:rFonts w:ascii="ＭＳ 明朝" w:eastAsia="ＭＳ 明朝" w:hAnsi="ＭＳ 明朝" w:cs="ＭＳ 明朝" w:hint="eastAsia"/>
          <w:spacing w:val="-1"/>
          <w:kern w:val="0"/>
          <w:sz w:val="21"/>
          <w:szCs w:val="21"/>
        </w:rPr>
        <w:t>運営者は、第７</w:t>
      </w:r>
      <w:r w:rsidRPr="005018A1">
        <w:rPr>
          <w:rFonts w:ascii="ＭＳ 明朝" w:eastAsia="ＭＳ 明朝" w:hAnsi="ＭＳ 明朝" w:cs="ＭＳ 明朝" w:hint="eastAsia"/>
          <w:spacing w:val="-1"/>
          <w:kern w:val="0"/>
          <w:sz w:val="21"/>
          <w:szCs w:val="21"/>
        </w:rPr>
        <w:t>第２項の規定により、食関連産業室参事から通知のあったテスト販売品を</w:t>
      </w:r>
      <w:r w:rsidRPr="005018A1">
        <w:rPr>
          <w:rFonts w:ascii="ＭＳ 明朝" w:eastAsia="ＭＳ 明朝" w:hAnsi="ＭＳ 明朝" w:cs="ＪＳ平成明朝体W3" w:hint="eastAsia"/>
          <w:spacing w:val="-1"/>
          <w:kern w:val="0"/>
          <w:sz w:val="21"/>
          <w:szCs w:val="21"/>
        </w:rPr>
        <w:t>､</w:t>
      </w:r>
      <w:r>
        <w:rPr>
          <w:rFonts w:ascii="ＭＳ 明朝" w:eastAsia="ＭＳ 明朝" w:hAnsi="ＭＳ 明朝" w:cs="ＭＳ 明朝" w:hint="eastAsia"/>
          <w:spacing w:val="-1"/>
          <w:kern w:val="0"/>
          <w:sz w:val="21"/>
          <w:szCs w:val="21"/>
        </w:rPr>
        <w:t>第６</w:t>
      </w:r>
      <w:r w:rsidRPr="005018A1">
        <w:rPr>
          <w:rFonts w:ascii="ＭＳ 明朝" w:eastAsia="ＭＳ 明朝" w:hAnsi="ＭＳ 明朝" w:cs="ＭＳ 明朝" w:hint="eastAsia"/>
          <w:spacing w:val="-1"/>
          <w:kern w:val="0"/>
          <w:sz w:val="21"/>
          <w:szCs w:val="21"/>
        </w:rPr>
        <w:t>第１項に定める募集期間に応じた四半期の間販売するものとする。</w:t>
      </w:r>
    </w:p>
    <w:p w:rsidR="000358CC" w:rsidRPr="005018A1" w:rsidRDefault="000358CC" w:rsidP="000358CC">
      <w:pPr>
        <w:autoSpaceDE w:val="0"/>
        <w:autoSpaceDN w:val="0"/>
        <w:adjustRightInd w:val="0"/>
        <w:spacing w:line="300" w:lineRule="exact"/>
        <w:ind w:left="420" w:hangingChars="200" w:hanging="42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３　運営者は、テスト販売品については、新製品などとして強調した告知を行うものとする。</w:t>
      </w:r>
    </w:p>
    <w:p w:rsidR="000358CC" w:rsidRPr="005018A1" w:rsidRDefault="000358CC" w:rsidP="000358CC">
      <w:pPr>
        <w:autoSpaceDE w:val="0"/>
        <w:autoSpaceDN w:val="0"/>
        <w:adjustRightInd w:val="0"/>
        <w:spacing w:line="300" w:lineRule="exact"/>
        <w:ind w:left="416" w:hangingChars="200" w:hanging="416"/>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 xml:space="preserve">　４　運営者は、テスト販売期間終了後、好不調</w:t>
      </w:r>
      <w:r w:rsidRPr="005018A1">
        <w:rPr>
          <w:rFonts w:ascii="ＭＳ 明朝" w:eastAsia="ＭＳ 明朝" w:hAnsi="ＭＳ 明朝" w:cs="ＭＳ 明朝"/>
          <w:spacing w:val="-1"/>
          <w:kern w:val="0"/>
          <w:sz w:val="21"/>
          <w:szCs w:val="21"/>
        </w:rPr>
        <w:t>の</w:t>
      </w:r>
      <w:r w:rsidRPr="005018A1">
        <w:rPr>
          <w:rFonts w:ascii="ＭＳ 明朝" w:eastAsia="ＭＳ 明朝" w:hAnsi="ＭＳ 明朝" w:cs="ＭＳ 明朝" w:hint="eastAsia"/>
          <w:spacing w:val="-1"/>
          <w:kern w:val="0"/>
          <w:sz w:val="21"/>
          <w:szCs w:val="21"/>
        </w:rPr>
        <w:t>要因</w:t>
      </w:r>
      <w:r>
        <w:rPr>
          <w:rFonts w:ascii="ＭＳ 明朝" w:eastAsia="ＭＳ 明朝" w:hAnsi="ＭＳ 明朝" w:cs="ＭＳ 明朝" w:hint="eastAsia"/>
          <w:spacing w:val="-1"/>
          <w:kern w:val="0"/>
          <w:sz w:val="21"/>
          <w:szCs w:val="21"/>
        </w:rPr>
        <w:t>、改善が望ましい事項等を、販売期間終了後２ヶ月以内に、別紙様式２</w:t>
      </w:r>
      <w:r w:rsidRPr="005018A1">
        <w:rPr>
          <w:rFonts w:ascii="ＭＳ 明朝" w:eastAsia="ＭＳ 明朝" w:hAnsi="ＭＳ 明朝" w:cs="ＭＳ 明朝" w:hint="eastAsia"/>
          <w:spacing w:val="-1"/>
          <w:kern w:val="0"/>
          <w:sz w:val="21"/>
          <w:szCs w:val="21"/>
        </w:rPr>
        <w:t xml:space="preserve">により食関連産業室参事に報告するものとする。　</w:t>
      </w:r>
      <w:r w:rsidRPr="005018A1">
        <w:rPr>
          <w:rFonts w:ascii="ＭＳ 明朝" w:eastAsia="ＭＳ 明朝" w:hAnsi="ＭＳ 明朝" w:cs="ＭＳ 明朝" w:hint="eastAsia"/>
          <w:kern w:val="0"/>
          <w:sz w:val="21"/>
          <w:szCs w:val="21"/>
        </w:rPr>
        <w:t xml:space="preserve"> </w:t>
      </w:r>
    </w:p>
    <w:p w:rsidR="000358CC" w:rsidRDefault="000358CC" w:rsidP="000358CC">
      <w:pPr>
        <w:ind w:left="420" w:hangingChars="200" w:hanging="420"/>
        <w:rPr>
          <w:rFonts w:asciiTheme="minorEastAsia" w:eastAsiaTheme="minorEastAsia" w:hAnsiTheme="minorEastAsia"/>
          <w:sz w:val="21"/>
          <w:szCs w:val="21"/>
        </w:rPr>
      </w:pP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５　食関連産業室参事は、運営者から前項に定める報告を受けたときは、当該テスト販売品の改善・改良を図るための施策等に関する資料を添付の上、当該報告内容を総合振興局又は振興局を経由し、申込者に通知するものとする。</w:t>
      </w:r>
    </w:p>
    <w:p w:rsidR="000358CC" w:rsidRDefault="000358CC" w:rsidP="000358CC">
      <w:pPr>
        <w:rPr>
          <w:rFonts w:asciiTheme="minorEastAsia" w:eastAsiaTheme="minorEastAsia" w:hAnsiTheme="minorEastAsia"/>
          <w:sz w:val="21"/>
          <w:szCs w:val="21"/>
        </w:rPr>
      </w:pP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第</w:t>
      </w:r>
      <w:r>
        <w:rPr>
          <w:rFonts w:ascii="ＭＳ 明朝" w:eastAsia="ＭＳ 明朝" w:hAnsi="ＭＳ 明朝" w:cs="ＭＳ 明朝" w:hint="eastAsia"/>
          <w:kern w:val="0"/>
          <w:sz w:val="21"/>
          <w:szCs w:val="21"/>
        </w:rPr>
        <w:t>９</w:t>
      </w:r>
      <w:r w:rsidRPr="005018A1">
        <w:rPr>
          <w:rFonts w:ascii="ＭＳ 明朝" w:eastAsia="ＭＳ 明朝" w:hAnsi="ＭＳ 明朝" w:cs="ＭＳ 明朝"/>
          <w:kern w:val="0"/>
          <w:sz w:val="21"/>
          <w:szCs w:val="21"/>
        </w:rPr>
        <w:t xml:space="preserve">　テスト販売の中止</w:t>
      </w:r>
    </w:p>
    <w:p w:rsidR="000358CC" w:rsidRPr="005018A1" w:rsidRDefault="000358CC" w:rsidP="000358CC">
      <w:pPr>
        <w:wordWrap w:val="0"/>
        <w:autoSpaceDE w:val="0"/>
        <w:autoSpaceDN w:val="0"/>
        <w:adjustRightInd w:val="0"/>
        <w:spacing w:line="300" w:lineRule="exact"/>
        <w:ind w:left="420" w:hangingChars="200" w:hanging="42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次のいずれかに該当する場合、食関連産業室参事は、テスト販売申込者に対し、販売停止及び販売申込の停止について決定するものとする。なお、販売申込の停止期間は、原則１年間（４期）とする。</w:t>
      </w:r>
    </w:p>
    <w:p w:rsidR="000358CC" w:rsidRPr="005018A1" w:rsidRDefault="000358CC" w:rsidP="000358CC">
      <w:pPr>
        <w:wordWrap w:val="0"/>
        <w:autoSpaceDE w:val="0"/>
        <w:autoSpaceDN w:val="0"/>
        <w:adjustRightInd w:val="0"/>
        <w:spacing w:line="300" w:lineRule="exact"/>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(1)申込内容に虚偽が認められたとき。</w:t>
      </w:r>
    </w:p>
    <w:p w:rsidR="000358CC" w:rsidRPr="005018A1" w:rsidRDefault="000358CC" w:rsidP="000358CC">
      <w:pPr>
        <w:wordWrap w:val="0"/>
        <w:autoSpaceDE w:val="0"/>
        <w:autoSpaceDN w:val="0"/>
        <w:adjustRightInd w:val="0"/>
        <w:spacing w:line="300" w:lineRule="exact"/>
        <w:ind w:left="630" w:hangingChars="300" w:hanging="63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 xml:space="preserve">　　(2)マーケティングサポート催事実施要領に基づく催事の中止及び申込みの停止が決定されたとき。</w:t>
      </w:r>
    </w:p>
    <w:p w:rsidR="000358CC" w:rsidRPr="005018A1" w:rsidRDefault="000358CC" w:rsidP="000358CC">
      <w:pPr>
        <w:autoSpaceDE w:val="0"/>
        <w:autoSpaceDN w:val="0"/>
        <w:adjustRightInd w:val="0"/>
        <w:spacing w:line="300" w:lineRule="exact"/>
        <w:ind w:firstLineChars="200" w:firstLine="420"/>
        <w:rPr>
          <w:rFonts w:ascii="ＭＳ 明朝" w:eastAsia="ＭＳ 明朝" w:hAnsi="ＭＳ 明朝" w:cs="ＭＳ 明朝"/>
          <w:kern w:val="0"/>
          <w:sz w:val="21"/>
          <w:szCs w:val="21"/>
        </w:rPr>
      </w:pPr>
      <w:r w:rsidRPr="005018A1">
        <w:rPr>
          <w:rFonts w:ascii="ＭＳ 明朝" w:eastAsia="ＭＳ 明朝" w:hAnsi="ＭＳ 明朝" w:cs="ＭＳ 明朝" w:hint="eastAsia"/>
          <w:kern w:val="0"/>
          <w:sz w:val="21"/>
          <w:szCs w:val="21"/>
        </w:rPr>
        <w:t>(3)その他不適正な行為があったとき。</w:t>
      </w:r>
    </w:p>
    <w:p w:rsidR="000358CC" w:rsidRPr="005018A1" w:rsidRDefault="000358CC" w:rsidP="000358CC">
      <w:pPr>
        <w:autoSpaceDE w:val="0"/>
        <w:autoSpaceDN w:val="0"/>
        <w:adjustRightInd w:val="0"/>
        <w:spacing w:line="300" w:lineRule="exact"/>
        <w:rPr>
          <w:rFonts w:ascii="ＭＳ 明朝" w:eastAsia="ＭＳ 明朝" w:hAnsi="ＭＳ 明朝" w:cs="ＭＳ 明朝"/>
          <w:kern w:val="0"/>
          <w:sz w:val="21"/>
          <w:szCs w:val="21"/>
        </w:rPr>
      </w:pPr>
    </w:p>
    <w:p w:rsidR="000358CC" w:rsidRDefault="000358CC" w:rsidP="000358CC">
      <w:pPr>
        <w:autoSpaceDE w:val="0"/>
        <w:autoSpaceDN w:val="0"/>
        <w:adjustRightInd w:val="0"/>
        <w:spacing w:line="300" w:lineRule="exact"/>
        <w:rPr>
          <w:rFonts w:ascii="ＭＳ 明朝" w:eastAsia="ＭＳ 明朝" w:hAnsi="ＭＳ 明朝" w:cs="ＭＳ 明朝"/>
          <w:spacing w:val="-1"/>
          <w:kern w:val="0"/>
          <w:sz w:val="21"/>
          <w:szCs w:val="21"/>
        </w:rPr>
      </w:pPr>
      <w:r w:rsidRPr="005018A1">
        <w:rPr>
          <w:rFonts w:ascii="ＭＳ 明朝" w:eastAsia="ＭＳ 明朝" w:hAnsi="ＭＳ 明朝" w:cs="ＭＳ 明朝" w:hint="eastAsia"/>
          <w:spacing w:val="-1"/>
          <w:kern w:val="0"/>
          <w:sz w:val="21"/>
          <w:szCs w:val="21"/>
        </w:rPr>
        <w:t>第</w:t>
      </w:r>
      <w:r>
        <w:rPr>
          <w:rFonts w:ascii="ＭＳ 明朝" w:eastAsia="ＭＳ 明朝" w:hAnsi="ＭＳ 明朝" w:cs="ＭＳ 明朝" w:hint="eastAsia"/>
          <w:spacing w:val="-1"/>
          <w:kern w:val="0"/>
          <w:sz w:val="21"/>
          <w:szCs w:val="21"/>
        </w:rPr>
        <w:t>10</w:t>
      </w:r>
      <w:r w:rsidRPr="005018A1">
        <w:rPr>
          <w:rFonts w:ascii="ＭＳ 明朝" w:eastAsia="ＭＳ 明朝" w:hAnsi="ＭＳ 明朝" w:cs="ＭＳ 明朝" w:hint="eastAsia"/>
          <w:kern w:val="0"/>
          <w:sz w:val="21"/>
          <w:szCs w:val="21"/>
        </w:rPr>
        <w:t xml:space="preserve">　</w:t>
      </w:r>
      <w:r w:rsidRPr="005018A1">
        <w:rPr>
          <w:rFonts w:ascii="ＭＳ 明朝" w:eastAsia="ＭＳ 明朝" w:hAnsi="ＭＳ 明朝" w:cs="ＭＳ 明朝" w:hint="eastAsia"/>
          <w:spacing w:val="-1"/>
          <w:kern w:val="0"/>
          <w:sz w:val="21"/>
          <w:szCs w:val="21"/>
        </w:rPr>
        <w:t>その他</w:t>
      </w:r>
    </w:p>
    <w:p w:rsidR="000358CC" w:rsidRPr="005018A1" w:rsidRDefault="000358CC" w:rsidP="000358CC">
      <w:pPr>
        <w:autoSpaceDE w:val="0"/>
        <w:autoSpaceDN w:val="0"/>
        <w:adjustRightInd w:val="0"/>
        <w:spacing w:line="300" w:lineRule="exact"/>
        <w:ind w:leftChars="200" w:left="440" w:firstLineChars="100" w:firstLine="208"/>
        <w:rPr>
          <w:rFonts w:ascii="ＭＳ 明朝" w:eastAsia="ＭＳ 明朝" w:hAnsi="ＭＳ 明朝" w:cs="ＭＳ 明朝"/>
          <w:kern w:val="0"/>
          <w:sz w:val="21"/>
          <w:szCs w:val="21"/>
        </w:rPr>
      </w:pPr>
      <w:r w:rsidRPr="005018A1">
        <w:rPr>
          <w:rFonts w:ascii="ＭＳ 明朝" w:eastAsia="ＭＳ 明朝" w:hAnsi="ＭＳ 明朝" w:cs="ＭＳ 明朝" w:hint="eastAsia"/>
          <w:spacing w:val="-1"/>
          <w:kern w:val="0"/>
          <w:sz w:val="21"/>
          <w:szCs w:val="21"/>
        </w:rPr>
        <w:t>テスト販売に関しこの要領に定めのない事項については、運営者と協議し、食関連産業室参事が別に定める。</w:t>
      </w:r>
    </w:p>
    <w:p w:rsidR="000358CC" w:rsidRDefault="000358CC" w:rsidP="000358CC">
      <w:pPr>
        <w:autoSpaceDE w:val="0"/>
        <w:autoSpaceDN w:val="0"/>
        <w:adjustRightInd w:val="0"/>
        <w:spacing w:line="300" w:lineRule="exact"/>
        <w:rPr>
          <w:rFonts w:ascii="ＭＳ 明朝" w:eastAsia="ＭＳ 明朝" w:hAnsi="ＭＳ 明朝" w:cs="ＭＳ 明朝"/>
          <w:kern w:val="0"/>
          <w:sz w:val="21"/>
          <w:szCs w:val="21"/>
        </w:rPr>
      </w:pPr>
    </w:p>
    <w:p w:rsidR="00B1714F" w:rsidRPr="00CC7C6C" w:rsidRDefault="00B1714F" w:rsidP="00B1714F">
      <w:pPr>
        <w:autoSpaceDE w:val="0"/>
        <w:autoSpaceDN w:val="0"/>
        <w:adjustRightInd w:val="0"/>
        <w:spacing w:line="300" w:lineRule="exact"/>
        <w:rPr>
          <w:rFonts w:asciiTheme="minorEastAsia" w:eastAsiaTheme="minorEastAsia" w:hAnsiTheme="minorEastAsia" w:cs="ＭＳ 明朝"/>
          <w:kern w:val="0"/>
          <w:sz w:val="21"/>
          <w:szCs w:val="21"/>
        </w:rPr>
      </w:pPr>
    </w:p>
    <w:p w:rsidR="00B1714F" w:rsidRPr="00CC7C6C" w:rsidRDefault="00B1714F" w:rsidP="00B1714F">
      <w:pPr>
        <w:autoSpaceDE w:val="0"/>
        <w:autoSpaceDN w:val="0"/>
        <w:adjustRightInd w:val="0"/>
        <w:spacing w:line="300" w:lineRule="exact"/>
        <w:ind w:firstLineChars="300" w:firstLine="624"/>
        <w:rPr>
          <w:rFonts w:asciiTheme="minorEastAsia" w:eastAsiaTheme="minorEastAsia" w:hAnsiTheme="minorEastAsia" w:cs="ＭＳ 明朝"/>
          <w:spacing w:val="-1"/>
          <w:kern w:val="0"/>
          <w:sz w:val="21"/>
          <w:szCs w:val="21"/>
        </w:rPr>
      </w:pPr>
      <w:r w:rsidRPr="00CC7C6C">
        <w:rPr>
          <w:rFonts w:asciiTheme="minorEastAsia" w:eastAsiaTheme="minorEastAsia" w:hAnsiTheme="minorEastAsia" w:cs="ＭＳ 明朝" w:hint="eastAsia"/>
          <w:spacing w:val="-1"/>
          <w:kern w:val="0"/>
          <w:sz w:val="21"/>
          <w:szCs w:val="21"/>
        </w:rPr>
        <w:t>附　則（平成</w:t>
      </w:r>
      <w:r>
        <w:rPr>
          <w:rFonts w:asciiTheme="minorEastAsia" w:eastAsiaTheme="minorEastAsia" w:hAnsiTheme="minorEastAsia" w:cs="ＭＳ 明朝" w:hint="eastAsia"/>
          <w:spacing w:val="-1"/>
          <w:kern w:val="0"/>
          <w:sz w:val="21"/>
          <w:szCs w:val="21"/>
        </w:rPr>
        <w:t>３１年</w:t>
      </w:r>
      <w:r w:rsidR="00233FF9">
        <w:rPr>
          <w:rFonts w:asciiTheme="minorEastAsia" w:eastAsiaTheme="minorEastAsia" w:hAnsiTheme="minorEastAsia" w:cs="ＭＳ 明朝" w:hint="eastAsia"/>
          <w:spacing w:val="-1"/>
          <w:kern w:val="0"/>
          <w:sz w:val="21"/>
          <w:szCs w:val="21"/>
        </w:rPr>
        <w:t>４</w:t>
      </w:r>
      <w:r w:rsidRPr="00CC7C6C">
        <w:rPr>
          <w:rFonts w:asciiTheme="minorEastAsia" w:eastAsiaTheme="minorEastAsia" w:hAnsiTheme="minorEastAsia" w:cs="ＭＳ 明朝" w:hint="eastAsia"/>
          <w:spacing w:val="-1"/>
          <w:kern w:val="0"/>
          <w:sz w:val="21"/>
          <w:szCs w:val="21"/>
        </w:rPr>
        <w:t>月</w:t>
      </w:r>
      <w:r w:rsidR="00233FF9">
        <w:rPr>
          <w:rFonts w:asciiTheme="minorEastAsia" w:eastAsiaTheme="minorEastAsia" w:hAnsiTheme="minorEastAsia" w:cs="ＭＳ 明朝" w:hint="eastAsia"/>
          <w:spacing w:val="-1"/>
          <w:kern w:val="0"/>
          <w:sz w:val="21"/>
          <w:szCs w:val="21"/>
        </w:rPr>
        <w:t>１</w:t>
      </w:r>
      <w:r w:rsidRPr="00CC7C6C">
        <w:rPr>
          <w:rFonts w:asciiTheme="minorEastAsia" w:eastAsiaTheme="minorEastAsia" w:hAnsiTheme="minorEastAsia" w:cs="ＭＳ 明朝" w:hint="eastAsia"/>
          <w:spacing w:val="-1"/>
          <w:kern w:val="0"/>
          <w:sz w:val="21"/>
          <w:szCs w:val="21"/>
        </w:rPr>
        <w:t>日）</w:t>
      </w:r>
    </w:p>
    <w:p w:rsidR="00B1714F" w:rsidRDefault="00B1714F" w:rsidP="00B1714F">
      <w:pPr>
        <w:autoSpaceDE w:val="0"/>
        <w:autoSpaceDN w:val="0"/>
        <w:adjustRightInd w:val="0"/>
        <w:spacing w:line="300" w:lineRule="exact"/>
        <w:rPr>
          <w:rFonts w:asciiTheme="minorEastAsia" w:eastAsiaTheme="minorEastAsia" w:hAnsiTheme="minorEastAsia" w:cs="ＭＳ 明朝"/>
          <w:spacing w:val="-1"/>
          <w:kern w:val="0"/>
          <w:sz w:val="21"/>
          <w:szCs w:val="21"/>
        </w:rPr>
      </w:pPr>
      <w:r w:rsidRPr="00CC7C6C">
        <w:rPr>
          <w:rFonts w:asciiTheme="minorEastAsia" w:eastAsiaTheme="minorEastAsia" w:hAnsiTheme="minorEastAsia" w:cs="ＭＳ 明朝" w:hint="eastAsia"/>
          <w:spacing w:val="-1"/>
          <w:kern w:val="0"/>
          <w:sz w:val="21"/>
          <w:szCs w:val="21"/>
        </w:rPr>
        <w:t>１　この</w:t>
      </w:r>
      <w:r>
        <w:rPr>
          <w:rFonts w:asciiTheme="minorEastAsia" w:eastAsiaTheme="minorEastAsia" w:hAnsiTheme="minorEastAsia" w:cs="ＭＳ 明朝" w:hint="eastAsia"/>
          <w:spacing w:val="-1"/>
          <w:kern w:val="0"/>
          <w:sz w:val="21"/>
          <w:szCs w:val="21"/>
        </w:rPr>
        <w:t>要領は、平成３１年</w:t>
      </w:r>
      <w:r w:rsidR="00233FF9">
        <w:rPr>
          <w:rFonts w:asciiTheme="minorEastAsia" w:eastAsiaTheme="minorEastAsia" w:hAnsiTheme="minorEastAsia" w:cs="ＭＳ 明朝" w:hint="eastAsia"/>
          <w:spacing w:val="-1"/>
          <w:kern w:val="0"/>
          <w:sz w:val="21"/>
          <w:szCs w:val="21"/>
        </w:rPr>
        <w:t>４</w:t>
      </w:r>
      <w:r>
        <w:rPr>
          <w:rFonts w:asciiTheme="minorEastAsia" w:eastAsiaTheme="minorEastAsia" w:hAnsiTheme="minorEastAsia" w:cs="ＭＳ 明朝" w:hint="eastAsia"/>
          <w:spacing w:val="-1"/>
          <w:kern w:val="0"/>
          <w:sz w:val="21"/>
          <w:szCs w:val="21"/>
        </w:rPr>
        <w:t>月</w:t>
      </w:r>
      <w:r w:rsidR="00233FF9">
        <w:rPr>
          <w:rFonts w:asciiTheme="minorEastAsia" w:eastAsiaTheme="minorEastAsia" w:hAnsiTheme="minorEastAsia" w:cs="ＭＳ 明朝" w:hint="eastAsia"/>
          <w:spacing w:val="-1"/>
          <w:kern w:val="0"/>
          <w:sz w:val="21"/>
          <w:szCs w:val="21"/>
        </w:rPr>
        <w:t>１</w:t>
      </w:r>
      <w:r>
        <w:rPr>
          <w:rFonts w:asciiTheme="minorEastAsia" w:eastAsiaTheme="minorEastAsia" w:hAnsiTheme="minorEastAsia" w:cs="ＭＳ 明朝" w:hint="eastAsia"/>
          <w:spacing w:val="-1"/>
          <w:kern w:val="0"/>
          <w:sz w:val="21"/>
          <w:szCs w:val="21"/>
        </w:rPr>
        <w:t>日</w:t>
      </w:r>
      <w:r w:rsidRPr="00CC7C6C">
        <w:rPr>
          <w:rFonts w:asciiTheme="minorEastAsia" w:eastAsiaTheme="minorEastAsia" w:hAnsiTheme="minorEastAsia" w:cs="ＭＳ 明朝" w:hint="eastAsia"/>
          <w:spacing w:val="-1"/>
          <w:kern w:val="0"/>
          <w:sz w:val="21"/>
          <w:szCs w:val="21"/>
        </w:rPr>
        <w:t>から施行する。</w:t>
      </w:r>
    </w:p>
    <w:p w:rsidR="00B1714F" w:rsidRDefault="00B1714F" w:rsidP="00B1714F">
      <w:pPr>
        <w:autoSpaceDE w:val="0"/>
        <w:autoSpaceDN w:val="0"/>
        <w:adjustRightInd w:val="0"/>
        <w:spacing w:line="300" w:lineRule="exact"/>
        <w:ind w:left="208" w:hangingChars="100" w:hanging="208"/>
        <w:rPr>
          <w:rFonts w:asciiTheme="minorEastAsia" w:eastAsiaTheme="minorEastAsia" w:hAnsiTheme="minorEastAsia" w:cs="ＭＳ 明朝"/>
          <w:spacing w:val="-1"/>
          <w:kern w:val="0"/>
          <w:sz w:val="21"/>
          <w:szCs w:val="21"/>
        </w:rPr>
      </w:pPr>
      <w:r>
        <w:rPr>
          <w:rFonts w:asciiTheme="minorEastAsia" w:eastAsiaTheme="minorEastAsia" w:hAnsiTheme="minorEastAsia" w:cs="ＭＳ 明朝" w:hint="eastAsia"/>
          <w:spacing w:val="-1"/>
          <w:kern w:val="0"/>
          <w:sz w:val="21"/>
          <w:szCs w:val="21"/>
        </w:rPr>
        <w:t>２　この要領による第６（１）第３四半期及び（２）第２四半期</w:t>
      </w:r>
      <w:r w:rsidRPr="00CC7C6C">
        <w:rPr>
          <w:rFonts w:asciiTheme="minorEastAsia" w:eastAsiaTheme="minorEastAsia" w:hAnsiTheme="minorEastAsia" w:cs="ＭＳ 明朝" w:hint="eastAsia"/>
          <w:spacing w:val="-1"/>
          <w:kern w:val="0"/>
          <w:sz w:val="21"/>
          <w:szCs w:val="21"/>
        </w:rPr>
        <w:t>については、</w:t>
      </w:r>
      <w:r>
        <w:rPr>
          <w:rFonts w:asciiTheme="minorEastAsia" w:eastAsiaTheme="minorEastAsia" w:hAnsiTheme="minorEastAsia" w:cs="ＭＳ 明朝" w:hint="eastAsia"/>
          <w:spacing w:val="-1"/>
          <w:kern w:val="0"/>
          <w:sz w:val="21"/>
          <w:szCs w:val="21"/>
        </w:rPr>
        <w:t>平成３１年度に限り、施行日から</w:t>
      </w:r>
      <w:r w:rsidRPr="00CC7C6C">
        <w:rPr>
          <w:rFonts w:asciiTheme="minorEastAsia" w:eastAsiaTheme="minorEastAsia" w:hAnsiTheme="minorEastAsia" w:cs="ＭＳ 明朝"/>
          <w:spacing w:val="-1"/>
          <w:kern w:val="0"/>
          <w:sz w:val="21"/>
          <w:szCs w:val="21"/>
        </w:rPr>
        <w:t>募集を開始</w:t>
      </w:r>
      <w:r w:rsidRPr="00CC7C6C">
        <w:rPr>
          <w:rFonts w:asciiTheme="minorEastAsia" w:eastAsiaTheme="minorEastAsia" w:hAnsiTheme="minorEastAsia" w:cs="ＭＳ 明朝" w:hint="eastAsia"/>
          <w:spacing w:val="-1"/>
          <w:kern w:val="0"/>
          <w:sz w:val="21"/>
          <w:szCs w:val="21"/>
        </w:rPr>
        <w:t>し、</w:t>
      </w:r>
      <w:r w:rsidRPr="00CC7C6C">
        <w:rPr>
          <w:rFonts w:asciiTheme="minorEastAsia" w:eastAsiaTheme="minorEastAsia" w:hAnsiTheme="minorEastAsia" w:cs="ＭＳ 明朝"/>
          <w:spacing w:val="-1"/>
          <w:kern w:val="0"/>
          <w:sz w:val="21"/>
          <w:szCs w:val="21"/>
        </w:rPr>
        <w:t>４月</w:t>
      </w:r>
      <w:r>
        <w:rPr>
          <w:rFonts w:asciiTheme="minorEastAsia" w:eastAsiaTheme="minorEastAsia" w:hAnsiTheme="minorEastAsia" w:cs="ＭＳ 明朝" w:hint="eastAsia"/>
          <w:spacing w:val="-1"/>
          <w:kern w:val="0"/>
          <w:sz w:val="21"/>
          <w:szCs w:val="21"/>
        </w:rPr>
        <w:t>２２</w:t>
      </w:r>
      <w:r w:rsidRPr="00CC7C6C">
        <w:rPr>
          <w:rFonts w:asciiTheme="minorEastAsia" w:eastAsiaTheme="minorEastAsia" w:hAnsiTheme="minorEastAsia" w:cs="ＭＳ 明朝"/>
          <w:spacing w:val="-1"/>
          <w:kern w:val="0"/>
          <w:sz w:val="21"/>
          <w:szCs w:val="21"/>
        </w:rPr>
        <w:t>日</w:t>
      </w:r>
      <w:r w:rsidRPr="00CC7C6C">
        <w:rPr>
          <w:rFonts w:asciiTheme="minorEastAsia" w:eastAsiaTheme="minorEastAsia" w:hAnsiTheme="minorEastAsia" w:cs="ＭＳ 明朝" w:hint="eastAsia"/>
          <w:spacing w:val="-1"/>
          <w:kern w:val="0"/>
          <w:sz w:val="21"/>
          <w:szCs w:val="21"/>
        </w:rPr>
        <w:t>を</w:t>
      </w:r>
      <w:r w:rsidRPr="00CC7C6C">
        <w:rPr>
          <w:rFonts w:asciiTheme="minorEastAsia" w:eastAsiaTheme="minorEastAsia" w:hAnsiTheme="minorEastAsia" w:cs="ＭＳ 明朝"/>
          <w:spacing w:val="-1"/>
          <w:kern w:val="0"/>
          <w:sz w:val="21"/>
          <w:szCs w:val="21"/>
        </w:rPr>
        <w:t>締切と</w:t>
      </w:r>
      <w:r w:rsidRPr="00CC7C6C">
        <w:rPr>
          <w:rFonts w:asciiTheme="minorEastAsia" w:eastAsiaTheme="minorEastAsia" w:hAnsiTheme="minorEastAsia" w:cs="ＭＳ 明朝" w:hint="eastAsia"/>
          <w:spacing w:val="-1"/>
          <w:kern w:val="0"/>
          <w:sz w:val="21"/>
          <w:szCs w:val="21"/>
        </w:rPr>
        <w:t>する。</w:t>
      </w:r>
    </w:p>
    <w:p w:rsidR="00B1714F" w:rsidRPr="00E253BA" w:rsidRDefault="00264AC6" w:rsidP="00B1714F">
      <w:pPr>
        <w:rPr>
          <w:rFonts w:asciiTheme="minorEastAsia" w:eastAsiaTheme="minorEastAsia" w:hAnsiTheme="minorEastAsia"/>
        </w:rPr>
      </w:pPr>
      <w:r w:rsidRPr="00E253BA">
        <w:rPr>
          <w:rFonts w:asciiTheme="minorEastAsia" w:eastAsiaTheme="minorEastAsia" w:hAnsiTheme="minorEastAsia" w:hint="eastAsia"/>
        </w:rPr>
        <w:t>３　令和元年５月１</w:t>
      </w:r>
      <w:r w:rsidR="00B53D1F" w:rsidRPr="00E253BA">
        <w:rPr>
          <w:rFonts w:asciiTheme="minorEastAsia" w:eastAsiaTheme="minorEastAsia" w:hAnsiTheme="minorEastAsia" w:hint="eastAsia"/>
        </w:rPr>
        <w:t>日一部改正</w:t>
      </w:r>
    </w:p>
    <w:p w:rsidR="00B1714F" w:rsidRDefault="00B1714F" w:rsidP="00B1714F">
      <w:pPr>
        <w:rPr>
          <w:rFonts w:asciiTheme="minorEastAsia" w:eastAsiaTheme="minorEastAsia" w:hAnsiTheme="minorEastAsia"/>
        </w:rPr>
      </w:pPr>
    </w:p>
    <w:p w:rsidR="00B1714F" w:rsidRDefault="00B1714F" w:rsidP="000358CC">
      <w:pPr>
        <w:autoSpaceDE w:val="0"/>
        <w:autoSpaceDN w:val="0"/>
        <w:adjustRightInd w:val="0"/>
        <w:spacing w:line="300" w:lineRule="exact"/>
        <w:rPr>
          <w:rFonts w:ascii="ＭＳ 明朝" w:eastAsia="ＭＳ 明朝" w:hAnsi="ＭＳ 明朝" w:cs="ＭＳ 明朝"/>
          <w:spacing w:val="-1"/>
          <w:kern w:val="0"/>
          <w:sz w:val="21"/>
          <w:szCs w:val="21"/>
        </w:rPr>
      </w:pPr>
    </w:p>
    <w:p w:rsidR="00B1714F" w:rsidRDefault="00B1714F" w:rsidP="000358CC">
      <w:pPr>
        <w:autoSpaceDE w:val="0"/>
        <w:autoSpaceDN w:val="0"/>
        <w:adjustRightInd w:val="0"/>
        <w:spacing w:line="300" w:lineRule="exact"/>
        <w:rPr>
          <w:rFonts w:ascii="ＭＳ 明朝" w:eastAsia="ＭＳ 明朝" w:hAnsi="ＭＳ 明朝" w:cs="ＭＳ 明朝"/>
          <w:spacing w:val="-1"/>
          <w:kern w:val="0"/>
          <w:sz w:val="21"/>
          <w:szCs w:val="21"/>
        </w:rPr>
      </w:pPr>
    </w:p>
    <w:p w:rsidR="000358CC" w:rsidRDefault="000358CC" w:rsidP="000358CC"/>
    <w:p w:rsidR="00FF3D9B" w:rsidRDefault="00FF3D9B" w:rsidP="000358CC"/>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kern w:val="0"/>
          <w:sz w:val="21"/>
          <w:szCs w:val="21"/>
        </w:rPr>
      </w:pPr>
      <w:r w:rsidRPr="001816D0">
        <w:rPr>
          <w:rFonts w:ascii="ＭＳ 明朝" w:eastAsia="ＭＳ 明朝" w:hAnsi="ＭＳ 明朝" w:cs="ＭＳ 明朝" w:hint="eastAsia"/>
          <w:spacing w:val="-1"/>
          <w:kern w:val="0"/>
          <w:sz w:val="21"/>
          <w:szCs w:val="21"/>
        </w:rPr>
        <w:t>別紙様式</w:t>
      </w:r>
      <w:r>
        <w:rPr>
          <w:rFonts w:ascii="ＭＳ 明朝" w:eastAsia="ＭＳ 明朝" w:hAnsi="ＭＳ 明朝" w:cs="ＭＳ 明朝" w:hint="eastAsia"/>
          <w:spacing w:val="-1"/>
          <w:kern w:val="0"/>
          <w:sz w:val="21"/>
          <w:szCs w:val="21"/>
        </w:rPr>
        <w:t>２</w:t>
      </w:r>
    </w:p>
    <w:p w:rsidR="00DF4E90" w:rsidRPr="001816D0" w:rsidRDefault="00DF4E90" w:rsidP="00DF4E90">
      <w:pPr>
        <w:wordWrap w:val="0"/>
        <w:autoSpaceDE w:val="0"/>
        <w:autoSpaceDN w:val="0"/>
        <w:adjustRightInd w:val="0"/>
        <w:spacing w:line="417" w:lineRule="exact"/>
        <w:jc w:val="center"/>
        <w:rPr>
          <w:rFonts w:ascii="ＭＳ 明朝" w:eastAsia="ＭＳ 明朝" w:hAnsi="ＭＳ 明朝" w:cs="ＭＳ 明朝"/>
          <w:kern w:val="0"/>
          <w:sz w:val="21"/>
          <w:szCs w:val="21"/>
        </w:rPr>
      </w:pPr>
      <w:r w:rsidRPr="001816D0">
        <w:rPr>
          <w:rFonts w:ascii="ＭＳ 明朝" w:eastAsia="ＭＳ 明朝" w:hAnsi="ＭＳ 明朝" w:cs="ＭＳ 明朝" w:hint="eastAsia"/>
          <w:spacing w:val="-1"/>
          <w:kern w:val="0"/>
          <w:sz w:val="21"/>
          <w:szCs w:val="21"/>
        </w:rPr>
        <w:t>テスト販売商品販売結果報告書</w:t>
      </w: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kern w:val="0"/>
          <w:sz w:val="21"/>
          <w:szCs w:val="21"/>
        </w:rPr>
      </w:pP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北海道経済部食関連産業室参事　様</w:t>
      </w: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kern w:val="0"/>
          <w:sz w:val="21"/>
          <w:szCs w:val="21"/>
        </w:rPr>
      </w:pP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（運営者氏名）</w:t>
      </w: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kern w:val="0"/>
          <w:sz w:val="21"/>
          <w:szCs w:val="21"/>
        </w:rPr>
      </w:pP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（プラザ責任者名）</w:t>
      </w: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kern w:val="0"/>
          <w:sz w:val="21"/>
          <w:szCs w:val="21"/>
        </w:rPr>
      </w:pP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kern w:val="0"/>
          <w:sz w:val="21"/>
          <w:szCs w:val="21"/>
        </w:rPr>
      </w:pP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下記のテスト販売商品は、販売を終了したので報告します。</w:t>
      </w: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改善が望ましい事項は、下表に○印で表示しています。</w:t>
      </w:r>
    </w:p>
    <w:p w:rsidR="00DF4E90" w:rsidRDefault="00DF4E90" w:rsidP="00DF4E90"/>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134"/>
        <w:gridCol w:w="1151"/>
        <w:gridCol w:w="320"/>
        <w:gridCol w:w="320"/>
        <w:gridCol w:w="320"/>
        <w:gridCol w:w="320"/>
        <w:gridCol w:w="320"/>
        <w:gridCol w:w="320"/>
        <w:gridCol w:w="320"/>
        <w:gridCol w:w="320"/>
        <w:gridCol w:w="320"/>
        <w:gridCol w:w="320"/>
        <w:gridCol w:w="335"/>
        <w:gridCol w:w="324"/>
        <w:gridCol w:w="380"/>
        <w:gridCol w:w="322"/>
        <w:gridCol w:w="1801"/>
      </w:tblGrid>
      <w:tr w:rsidR="00DF4E90" w:rsidRPr="001816D0" w:rsidTr="00DF4E90">
        <w:trPr>
          <w:trHeight w:val="422"/>
        </w:trPr>
        <w:tc>
          <w:tcPr>
            <w:tcW w:w="738" w:type="dxa"/>
            <w:vMerge w:val="restart"/>
            <w:vAlign w:val="center"/>
          </w:tcPr>
          <w:p w:rsidR="00DF4E90" w:rsidRPr="001816D0" w:rsidRDefault="00DF4E90" w:rsidP="008829A5">
            <w:pPr>
              <w:wordWrap w:val="0"/>
              <w:autoSpaceDE w:val="0"/>
              <w:autoSpaceDN w:val="0"/>
              <w:adjustRightInd w:val="0"/>
              <w:spacing w:line="260"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整理</w:t>
            </w:r>
          </w:p>
          <w:p w:rsidR="00DF4E90" w:rsidRPr="001816D0" w:rsidRDefault="00DF4E90" w:rsidP="008829A5">
            <w:pPr>
              <w:wordWrap w:val="0"/>
              <w:autoSpaceDE w:val="0"/>
              <w:autoSpaceDN w:val="0"/>
              <w:adjustRightInd w:val="0"/>
              <w:spacing w:line="260"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番号</w:t>
            </w:r>
          </w:p>
        </w:tc>
        <w:tc>
          <w:tcPr>
            <w:tcW w:w="1134" w:type="dxa"/>
            <w:vMerge w:val="restart"/>
            <w:vAlign w:val="center"/>
          </w:tcPr>
          <w:p w:rsidR="00DF4E90" w:rsidRPr="001816D0" w:rsidRDefault="00DF4E90" w:rsidP="008829A5">
            <w:pPr>
              <w:wordWrap w:val="0"/>
              <w:autoSpaceDE w:val="0"/>
              <w:autoSpaceDN w:val="0"/>
              <w:adjustRightInd w:val="0"/>
              <w:spacing w:line="260" w:lineRule="exact"/>
              <w:jc w:val="center"/>
              <w:rPr>
                <w:rFonts w:ascii="ＭＳ 明朝" w:eastAsia="ＭＳ 明朝" w:hAnsi="ＭＳ 明朝" w:cs="ＭＳ 明朝"/>
                <w:spacing w:val="-1"/>
                <w:kern w:val="0"/>
                <w:sz w:val="21"/>
                <w:szCs w:val="21"/>
              </w:rPr>
            </w:pPr>
            <w:r>
              <w:rPr>
                <w:rFonts w:ascii="ＭＳ 明朝" w:eastAsia="ＭＳ 明朝" w:hAnsi="ＭＳ 明朝" w:cs="ＭＳ 明朝" w:hint="eastAsia"/>
                <w:spacing w:val="-1"/>
                <w:kern w:val="0"/>
                <w:sz w:val="21"/>
                <w:szCs w:val="21"/>
              </w:rPr>
              <w:t>商品</w:t>
            </w:r>
            <w:r w:rsidRPr="001816D0">
              <w:rPr>
                <w:rFonts w:ascii="ＭＳ 明朝" w:eastAsia="ＭＳ 明朝" w:hAnsi="ＭＳ 明朝" w:cs="ＭＳ 明朝" w:hint="eastAsia"/>
                <w:spacing w:val="-1"/>
                <w:kern w:val="0"/>
                <w:sz w:val="21"/>
                <w:szCs w:val="21"/>
              </w:rPr>
              <w:t>名</w:t>
            </w:r>
          </w:p>
        </w:tc>
        <w:tc>
          <w:tcPr>
            <w:tcW w:w="1151" w:type="dxa"/>
            <w:vMerge w:val="restart"/>
            <w:vAlign w:val="center"/>
          </w:tcPr>
          <w:p w:rsidR="00DF4E90" w:rsidRPr="001816D0" w:rsidRDefault="00DF4E90" w:rsidP="008829A5">
            <w:pPr>
              <w:wordWrap w:val="0"/>
              <w:autoSpaceDE w:val="0"/>
              <w:autoSpaceDN w:val="0"/>
              <w:adjustRightInd w:val="0"/>
              <w:spacing w:line="260"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販売時期</w:t>
            </w:r>
          </w:p>
        </w:tc>
        <w:tc>
          <w:tcPr>
            <w:tcW w:w="6362" w:type="dxa"/>
            <w:gridSpan w:val="15"/>
            <w:vAlign w:val="center"/>
          </w:tcPr>
          <w:p w:rsidR="00DF4E90" w:rsidRPr="001816D0" w:rsidRDefault="00DF4E90" w:rsidP="008829A5">
            <w:pPr>
              <w:wordWrap w:val="0"/>
              <w:autoSpaceDE w:val="0"/>
              <w:autoSpaceDN w:val="0"/>
              <w:adjustRightInd w:val="0"/>
              <w:spacing w:line="260"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改　善　が　望　ま　し　い　事　項　等</w:t>
            </w:r>
          </w:p>
        </w:tc>
      </w:tr>
      <w:tr w:rsidR="00DF4E90" w:rsidRPr="001816D0" w:rsidTr="00DF4E90">
        <w:trPr>
          <w:trHeight w:val="404"/>
        </w:trPr>
        <w:tc>
          <w:tcPr>
            <w:tcW w:w="738" w:type="dxa"/>
            <w:vMerge/>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34" w:type="dxa"/>
            <w:vMerge/>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51" w:type="dxa"/>
            <w:vMerge/>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A</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B</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C</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D</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E</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F</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G</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H</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I</w:t>
            </w: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J</w:t>
            </w:r>
          </w:p>
        </w:tc>
        <w:tc>
          <w:tcPr>
            <w:tcW w:w="335" w:type="dxa"/>
            <w:vAlign w:val="center"/>
          </w:tcPr>
          <w:p w:rsidR="00DF4E90" w:rsidRPr="001816D0" w:rsidRDefault="00DF4E90" w:rsidP="008829A5">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K</w:t>
            </w:r>
          </w:p>
        </w:tc>
        <w:tc>
          <w:tcPr>
            <w:tcW w:w="324" w:type="dxa"/>
            <w:vAlign w:val="center"/>
          </w:tcPr>
          <w:p w:rsidR="00DF4E90" w:rsidRPr="001816D0" w:rsidRDefault="00DF4E90" w:rsidP="008829A5">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L</w:t>
            </w:r>
          </w:p>
        </w:tc>
        <w:tc>
          <w:tcPr>
            <w:tcW w:w="380" w:type="dxa"/>
            <w:vAlign w:val="center"/>
          </w:tcPr>
          <w:p w:rsidR="00DF4E90" w:rsidRPr="001816D0" w:rsidRDefault="00DF4E90" w:rsidP="008829A5">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M</w:t>
            </w:r>
          </w:p>
        </w:tc>
        <w:tc>
          <w:tcPr>
            <w:tcW w:w="322" w:type="dxa"/>
            <w:vAlign w:val="center"/>
          </w:tcPr>
          <w:p w:rsidR="00DF4E90" w:rsidRPr="001816D0" w:rsidRDefault="00DF4E90" w:rsidP="008829A5">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N</w:t>
            </w:r>
          </w:p>
        </w:tc>
        <w:tc>
          <w:tcPr>
            <w:tcW w:w="1801" w:type="dxa"/>
            <w:vAlign w:val="center"/>
          </w:tcPr>
          <w:p w:rsidR="00DF4E90" w:rsidRPr="001816D0" w:rsidRDefault="00DF4E90" w:rsidP="008829A5">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その他コメント</w:t>
            </w:r>
          </w:p>
        </w:tc>
      </w:tr>
      <w:tr w:rsidR="00DF4E90" w:rsidRPr="001816D0" w:rsidTr="00DF4E90">
        <w:trPr>
          <w:trHeight w:val="534"/>
        </w:trPr>
        <w:tc>
          <w:tcPr>
            <w:tcW w:w="738"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3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5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35"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8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2"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80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r>
      <w:tr w:rsidR="00DF4E90" w:rsidRPr="001816D0" w:rsidTr="00DF4E90">
        <w:trPr>
          <w:trHeight w:val="534"/>
        </w:trPr>
        <w:tc>
          <w:tcPr>
            <w:tcW w:w="738"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3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5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35"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8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2"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80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r>
      <w:tr w:rsidR="00DF4E90" w:rsidRPr="001816D0" w:rsidTr="00DF4E90">
        <w:trPr>
          <w:trHeight w:val="534"/>
        </w:trPr>
        <w:tc>
          <w:tcPr>
            <w:tcW w:w="738"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3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5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35"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8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2"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80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r>
      <w:tr w:rsidR="00DF4E90" w:rsidRPr="001816D0" w:rsidTr="00DF4E90">
        <w:trPr>
          <w:trHeight w:val="534"/>
        </w:trPr>
        <w:tc>
          <w:tcPr>
            <w:tcW w:w="738"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3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5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35"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8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2"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80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r>
      <w:tr w:rsidR="00DF4E90" w:rsidRPr="001816D0" w:rsidTr="00DF4E90">
        <w:trPr>
          <w:trHeight w:val="534"/>
        </w:trPr>
        <w:tc>
          <w:tcPr>
            <w:tcW w:w="738"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3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15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35"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4"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80"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322"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c>
          <w:tcPr>
            <w:tcW w:w="1801" w:type="dxa"/>
            <w:vAlign w:val="center"/>
          </w:tcPr>
          <w:p w:rsidR="00DF4E90" w:rsidRPr="001816D0" w:rsidRDefault="00DF4E90" w:rsidP="008829A5">
            <w:pPr>
              <w:wordWrap w:val="0"/>
              <w:autoSpaceDE w:val="0"/>
              <w:autoSpaceDN w:val="0"/>
              <w:adjustRightInd w:val="0"/>
              <w:spacing w:line="417" w:lineRule="exact"/>
              <w:jc w:val="center"/>
              <w:rPr>
                <w:rFonts w:ascii="ＭＳ 明朝" w:eastAsia="ＭＳ 明朝" w:hAnsi="ＭＳ 明朝" w:cs="ＭＳ 明朝"/>
                <w:spacing w:val="-1"/>
                <w:kern w:val="0"/>
                <w:sz w:val="21"/>
                <w:szCs w:val="21"/>
              </w:rPr>
            </w:pPr>
          </w:p>
        </w:tc>
      </w:tr>
    </w:tbl>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spacing w:val="-1"/>
          <w:kern w:val="0"/>
          <w:sz w:val="21"/>
          <w:szCs w:val="21"/>
        </w:rPr>
      </w:pPr>
    </w:p>
    <w:p w:rsidR="00DF4E90" w:rsidRPr="001816D0" w:rsidRDefault="00DF4E90" w:rsidP="00DF4E90">
      <w:pPr>
        <w:wordWrap w:val="0"/>
        <w:autoSpaceDE w:val="0"/>
        <w:autoSpaceDN w:val="0"/>
        <w:adjustRightInd w:val="0"/>
        <w:spacing w:line="417"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改善が望ましい事項等の記号区分は次のとおり</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A =</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素材・材料</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B =</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鮮度</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C</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農薬</w:t>
      </w:r>
      <w:r w:rsidRPr="001816D0">
        <w:rPr>
          <w:rFonts w:ascii="ＭＳ 明朝" w:eastAsia="ＭＳ 明朝" w:hAnsi="ＭＳ 明朝" w:cs="ＪＳ平成明朝体W3" w:hint="eastAsia"/>
          <w:spacing w:val="-1"/>
          <w:kern w:val="0"/>
          <w:sz w:val="21"/>
          <w:szCs w:val="21"/>
        </w:rPr>
        <w:t>･</w:t>
      </w:r>
      <w:r w:rsidRPr="001816D0">
        <w:rPr>
          <w:rFonts w:ascii="ＭＳ 明朝" w:eastAsia="ＭＳ 明朝" w:hAnsi="ＭＳ 明朝" w:cs="ＭＳ 明朝" w:hint="eastAsia"/>
          <w:spacing w:val="-1"/>
          <w:kern w:val="0"/>
          <w:sz w:val="21"/>
          <w:szCs w:val="21"/>
        </w:rPr>
        <w:t>添加物</w:t>
      </w:r>
      <w:r w:rsidRPr="001816D0">
        <w:rPr>
          <w:rFonts w:ascii="ＭＳ 明朝" w:eastAsia="ＭＳ 明朝" w:hAnsi="ＭＳ 明朝" w:cs="ＪＳ平成明朝体W3" w:hint="eastAsia"/>
          <w:spacing w:val="-1"/>
          <w:kern w:val="0"/>
          <w:sz w:val="21"/>
          <w:szCs w:val="21"/>
        </w:rPr>
        <w:t>･</w:t>
      </w:r>
      <w:r w:rsidRPr="001816D0">
        <w:rPr>
          <w:rFonts w:ascii="ＭＳ 明朝" w:eastAsia="ＭＳ 明朝" w:hAnsi="ＭＳ 明朝" w:cs="ＭＳ 明朝" w:hint="eastAsia"/>
          <w:spacing w:val="-1"/>
          <w:kern w:val="0"/>
          <w:sz w:val="21"/>
          <w:szCs w:val="21"/>
        </w:rPr>
        <w:t>調味料の使用状況</w:t>
      </w:r>
    </w:p>
    <w:p w:rsidR="00DF4E90" w:rsidRPr="001816D0" w:rsidRDefault="00DF4E90" w:rsidP="00DF4E90">
      <w:pPr>
        <w:wordWrap w:val="0"/>
        <w:autoSpaceDE w:val="0"/>
        <w:autoSpaceDN w:val="0"/>
        <w:adjustRightInd w:val="0"/>
        <w:spacing w:line="300" w:lineRule="exact"/>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 xml:space="preserve">　　　　　D</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カロリー</w:t>
      </w:r>
      <w:r w:rsidRPr="001816D0">
        <w:rPr>
          <w:rFonts w:ascii="ＭＳ 明朝" w:eastAsia="ＭＳ 明朝" w:hAnsi="ＭＳ 明朝" w:cs="ＪＳ平成明朝体W3" w:hint="eastAsia"/>
          <w:spacing w:val="-1"/>
          <w:kern w:val="0"/>
          <w:sz w:val="21"/>
          <w:szCs w:val="21"/>
        </w:rPr>
        <w:t>・</w:t>
      </w:r>
      <w:r w:rsidRPr="001816D0">
        <w:rPr>
          <w:rFonts w:ascii="ＭＳ 明朝" w:eastAsia="ＭＳ 明朝" w:hAnsi="ＭＳ 明朝" w:cs="ＭＳ 明朝" w:hint="eastAsia"/>
          <w:spacing w:val="-1"/>
          <w:kern w:val="0"/>
          <w:sz w:val="21"/>
          <w:szCs w:val="21"/>
        </w:rPr>
        <w:t>栄養バランス</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E</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商品の加工法</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F</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強度</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G</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商品の見栄え</w:t>
      </w:r>
      <w:r w:rsidRPr="001816D0">
        <w:rPr>
          <w:rFonts w:ascii="ＭＳ 明朝" w:eastAsia="ＭＳ 明朝" w:hAnsi="ＭＳ 明朝" w:cs="ＪＳ平成明朝体W3" w:hint="eastAsia"/>
          <w:spacing w:val="-1"/>
          <w:kern w:val="0"/>
          <w:sz w:val="21"/>
          <w:szCs w:val="21"/>
        </w:rPr>
        <w:t>･</w:t>
      </w:r>
      <w:r w:rsidRPr="001816D0">
        <w:rPr>
          <w:rFonts w:ascii="ＭＳ 明朝" w:eastAsia="ＭＳ 明朝" w:hAnsi="ＭＳ 明朝" w:cs="ＭＳ 明朝" w:hint="eastAsia"/>
          <w:spacing w:val="-1"/>
          <w:kern w:val="0"/>
          <w:sz w:val="21"/>
          <w:szCs w:val="21"/>
        </w:rPr>
        <w:t>見た目</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H</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商品パッケージデザイン</w:t>
      </w:r>
    </w:p>
    <w:p w:rsidR="00DF4E90" w:rsidRPr="001816D0" w:rsidRDefault="00DF4E90" w:rsidP="00DF4E90">
      <w:pPr>
        <w:wordWrap w:val="0"/>
        <w:autoSpaceDE w:val="0"/>
        <w:autoSpaceDN w:val="0"/>
        <w:adjustRightInd w:val="0"/>
        <w:spacing w:line="300" w:lineRule="exact"/>
        <w:ind w:firstLineChars="300" w:firstLine="630"/>
        <w:rPr>
          <w:rFonts w:ascii="ＭＳ 明朝" w:eastAsia="ＭＳ 明朝" w:hAnsi="ＭＳ 明朝" w:cs="ＭＳ 明朝"/>
          <w:kern w:val="0"/>
          <w:sz w:val="21"/>
          <w:szCs w:val="21"/>
        </w:rPr>
      </w:pP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I</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w:t>
      </w:r>
      <w:r w:rsidRPr="001816D0">
        <w:rPr>
          <w:rFonts w:ascii="ＭＳ 明朝" w:eastAsia="ＭＳ 明朝" w:hAnsi="ＭＳ 明朝" w:cs="ＭＳ 明朝" w:hint="eastAsia"/>
          <w:kern w:val="0"/>
          <w:sz w:val="21"/>
          <w:szCs w:val="21"/>
        </w:rPr>
        <w:t xml:space="preserve">  </w:t>
      </w:r>
      <w:r w:rsidRPr="001816D0">
        <w:rPr>
          <w:rFonts w:ascii="ＭＳ 明朝" w:eastAsia="ＭＳ 明朝" w:hAnsi="ＭＳ 明朝" w:cs="ＭＳ 明朝" w:hint="eastAsia"/>
          <w:spacing w:val="-1"/>
          <w:kern w:val="0"/>
          <w:sz w:val="21"/>
          <w:szCs w:val="21"/>
        </w:rPr>
        <w:t>商品の分量</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J =　製品コンセプト</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K =　ネーミング・商品ラベル</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L =　価格</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M =　商品の安定供給性・納品体制</w:t>
      </w:r>
    </w:p>
    <w:p w:rsidR="00DF4E90" w:rsidRPr="001816D0" w:rsidRDefault="00DF4E90" w:rsidP="00DF4E90">
      <w:pPr>
        <w:wordWrap w:val="0"/>
        <w:autoSpaceDE w:val="0"/>
        <w:autoSpaceDN w:val="0"/>
        <w:adjustRightInd w:val="0"/>
        <w:spacing w:line="300" w:lineRule="exact"/>
        <w:ind w:firstLineChars="500" w:firstLine="1040"/>
        <w:rPr>
          <w:rFonts w:ascii="ＭＳ 明朝" w:eastAsia="ＭＳ 明朝" w:hAnsi="ＭＳ 明朝" w:cs="ＭＳ 明朝"/>
          <w:spacing w:val="-1"/>
          <w:kern w:val="0"/>
          <w:sz w:val="21"/>
          <w:szCs w:val="21"/>
        </w:rPr>
      </w:pPr>
      <w:r w:rsidRPr="001816D0">
        <w:rPr>
          <w:rFonts w:ascii="ＭＳ 明朝" w:eastAsia="ＭＳ 明朝" w:hAnsi="ＭＳ 明朝" w:cs="ＭＳ 明朝" w:hint="eastAsia"/>
          <w:spacing w:val="-1"/>
          <w:kern w:val="0"/>
          <w:sz w:val="21"/>
          <w:szCs w:val="21"/>
        </w:rPr>
        <w:t>N =　チャネル・販路</w:t>
      </w:r>
    </w:p>
    <w:p w:rsidR="00FF3D9B" w:rsidRPr="000358CC" w:rsidRDefault="00FF3D9B" w:rsidP="000358CC"/>
    <w:sectPr w:rsidR="00FF3D9B" w:rsidRPr="000358CC" w:rsidSect="004B505E">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A0" w:rsidRDefault="00636AA0" w:rsidP="00636AA0">
      <w:r>
        <w:separator/>
      </w:r>
    </w:p>
  </w:endnote>
  <w:endnote w:type="continuationSeparator" w:id="0">
    <w:p w:rsidR="00636AA0" w:rsidRDefault="00636AA0" w:rsidP="0063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平成明朝体W3">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A0" w:rsidRDefault="00636AA0" w:rsidP="00636AA0">
      <w:r>
        <w:separator/>
      </w:r>
    </w:p>
  </w:footnote>
  <w:footnote w:type="continuationSeparator" w:id="0">
    <w:p w:rsidR="00636AA0" w:rsidRDefault="00636AA0" w:rsidP="00636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5E"/>
    <w:rsid w:val="000358CC"/>
    <w:rsid w:val="000463CB"/>
    <w:rsid w:val="0004786C"/>
    <w:rsid w:val="001938FE"/>
    <w:rsid w:val="001C2614"/>
    <w:rsid w:val="001C7FBF"/>
    <w:rsid w:val="001F64D3"/>
    <w:rsid w:val="001F6CFC"/>
    <w:rsid w:val="00233FF9"/>
    <w:rsid w:val="002465F9"/>
    <w:rsid w:val="00264AC6"/>
    <w:rsid w:val="002C08EF"/>
    <w:rsid w:val="003B5B7F"/>
    <w:rsid w:val="003C4F29"/>
    <w:rsid w:val="00425C73"/>
    <w:rsid w:val="00471655"/>
    <w:rsid w:val="004B505E"/>
    <w:rsid w:val="004B759F"/>
    <w:rsid w:val="004C2867"/>
    <w:rsid w:val="00636AA0"/>
    <w:rsid w:val="00780DBD"/>
    <w:rsid w:val="007C4CAE"/>
    <w:rsid w:val="00812439"/>
    <w:rsid w:val="0087296B"/>
    <w:rsid w:val="00A7461C"/>
    <w:rsid w:val="00B1714F"/>
    <w:rsid w:val="00B51ED5"/>
    <w:rsid w:val="00B53D1F"/>
    <w:rsid w:val="00C52343"/>
    <w:rsid w:val="00CA10B9"/>
    <w:rsid w:val="00D27DCA"/>
    <w:rsid w:val="00DF4E90"/>
    <w:rsid w:val="00E253BA"/>
    <w:rsid w:val="00FB748D"/>
    <w:rsid w:val="00FF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98E3C70-93AB-458D-B36E-26CDD88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8CC"/>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4F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4F29"/>
    <w:rPr>
      <w:rFonts w:asciiTheme="majorHAnsi" w:eastAsiaTheme="majorEastAsia" w:hAnsiTheme="majorHAnsi" w:cstheme="majorBidi"/>
      <w:sz w:val="18"/>
      <w:szCs w:val="18"/>
    </w:rPr>
  </w:style>
  <w:style w:type="paragraph" w:styleId="a6">
    <w:name w:val="header"/>
    <w:basedOn w:val="a"/>
    <w:link w:val="a7"/>
    <w:uiPriority w:val="99"/>
    <w:unhideWhenUsed/>
    <w:rsid w:val="00636AA0"/>
    <w:pPr>
      <w:tabs>
        <w:tab w:val="center" w:pos="4252"/>
        <w:tab w:val="right" w:pos="8504"/>
      </w:tabs>
      <w:snapToGrid w:val="0"/>
    </w:pPr>
  </w:style>
  <w:style w:type="character" w:customStyle="1" w:styleId="a7">
    <w:name w:val="ヘッダー (文字)"/>
    <w:basedOn w:val="a0"/>
    <w:link w:val="a6"/>
    <w:uiPriority w:val="99"/>
    <w:rsid w:val="00636AA0"/>
    <w:rPr>
      <w:rFonts w:ascii="HG丸ｺﾞｼｯｸM-PRO" w:eastAsia="HG丸ｺﾞｼｯｸM-PRO"/>
      <w:sz w:val="22"/>
    </w:rPr>
  </w:style>
  <w:style w:type="paragraph" w:styleId="a8">
    <w:name w:val="footer"/>
    <w:basedOn w:val="a"/>
    <w:link w:val="a9"/>
    <w:uiPriority w:val="99"/>
    <w:unhideWhenUsed/>
    <w:rsid w:val="00636AA0"/>
    <w:pPr>
      <w:tabs>
        <w:tab w:val="center" w:pos="4252"/>
        <w:tab w:val="right" w:pos="8504"/>
      </w:tabs>
      <w:snapToGrid w:val="0"/>
    </w:pPr>
  </w:style>
  <w:style w:type="character" w:customStyle="1" w:styleId="a9">
    <w:name w:val="フッター (文字)"/>
    <w:basedOn w:val="a0"/>
    <w:link w:val="a8"/>
    <w:uiPriority w:val="99"/>
    <w:rsid w:val="00636AA0"/>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535</Words>
  <Characters>3051</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伊藤＿翔平（マーケティンググループ）</dc:creator>
  <cp:lastModifiedBy>us 00554</cp:lastModifiedBy>
  <cp:revision>2</cp:revision>
  <cp:lastPrinted>2019-03-04T07:24:00Z</cp:lastPrinted>
  <dcterms:created xsi:type="dcterms:W3CDTF">2020-07-21T05:41:00Z</dcterms:created>
  <dcterms:modified xsi:type="dcterms:W3CDTF">2020-07-21T05:41:00Z</dcterms:modified>
</cp:coreProperties>
</file>